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C7EFFB" w14:textId="77777777" w:rsidR="007244B4" w:rsidRPr="00ED3515" w:rsidRDefault="007244B4">
      <w:pPr>
        <w:rPr>
          <w:rFonts w:ascii="Calibri" w:hAnsi="Calibri" w:cs="Arial"/>
          <w:sz w:val="24"/>
          <w:lang w:val="da-DK"/>
        </w:rPr>
      </w:pPr>
    </w:p>
    <w:p w14:paraId="004E45C2" w14:textId="77777777" w:rsidR="00BF4A5F" w:rsidRPr="00BF4A5F" w:rsidRDefault="00BF4A5F" w:rsidP="00BF4A5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da-DK" w:eastAsia="da-DK"/>
        </w:rPr>
      </w:pPr>
    </w:p>
    <w:p w14:paraId="65F247E2" w14:textId="77777777" w:rsidR="00D0578A" w:rsidRDefault="00D0578A" w:rsidP="00BF4A5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  <w:t>Endnu ikke godkendt referat fra</w:t>
      </w:r>
      <w:r w:rsidR="00BF4A5F" w:rsidRPr="00856E45"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  <w:t xml:space="preserve"> det årli</w:t>
      </w:r>
      <w:r w:rsidR="00123F37" w:rsidRPr="00856E45"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  <w:t xml:space="preserve">ge fællesmøde om uddannelsen i </w:t>
      </w:r>
    </w:p>
    <w:p w14:paraId="55D6C139" w14:textId="1ABC9E24" w:rsidR="00BF4A5F" w:rsidRDefault="00123F37" w:rsidP="00BF4A5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</w:pPr>
      <w:r w:rsidRPr="00856E45"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  <w:t>Klinisk M</w:t>
      </w:r>
      <w:r w:rsidR="00BF4A5F" w:rsidRPr="00856E45"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  <w:t>ikrobiologi.</w:t>
      </w:r>
    </w:p>
    <w:p w14:paraId="510B9A47" w14:textId="77777777" w:rsidR="00D0578A" w:rsidRPr="00856E45" w:rsidRDefault="00D0578A" w:rsidP="00BF4A5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</w:pPr>
    </w:p>
    <w:p w14:paraId="2ABF85D2" w14:textId="5DC41FBF" w:rsidR="00BF4A5F" w:rsidRDefault="00C37E24" w:rsidP="001A1255">
      <w:pPr>
        <w:pStyle w:val="Overskrift5"/>
      </w:pPr>
      <w:r>
        <w:t xml:space="preserve">Tirsdag den </w:t>
      </w:r>
      <w:r w:rsidR="004A66AC">
        <w:t>9</w:t>
      </w:r>
      <w:r w:rsidR="00936320" w:rsidRPr="0082055F">
        <w:t>. april</w:t>
      </w:r>
      <w:r>
        <w:t xml:space="preserve"> 202</w:t>
      </w:r>
      <w:r w:rsidR="00F86EB7">
        <w:t>4</w:t>
      </w:r>
      <w:r w:rsidR="00C33F57">
        <w:t xml:space="preserve"> kl. 1</w:t>
      </w:r>
      <w:r w:rsidR="004A66AC">
        <w:t>1</w:t>
      </w:r>
      <w:r w:rsidR="00C33F57">
        <w:t>.30</w:t>
      </w:r>
      <w:r w:rsidR="00936320" w:rsidRPr="0082055F">
        <w:t>-15.30</w:t>
      </w:r>
      <w:r w:rsidR="001A1255">
        <w:br/>
      </w:r>
      <w:r w:rsidR="00EC23BD" w:rsidRPr="001A1255">
        <w:t>Odense Universitetshospital</w:t>
      </w:r>
      <w:r w:rsidR="00070642">
        <w:t xml:space="preserve"> </w:t>
      </w:r>
    </w:p>
    <w:p w14:paraId="107D908D" w14:textId="47C9794E" w:rsidR="00070642" w:rsidRPr="00070642" w:rsidRDefault="00070642" w:rsidP="00070642">
      <w:pPr>
        <w:pStyle w:val="Overskrift6"/>
      </w:pPr>
      <w:r w:rsidRPr="00070642">
        <w:t xml:space="preserve">Lokale </w:t>
      </w:r>
      <w:r w:rsidR="0070080C">
        <w:t>–</w:t>
      </w:r>
      <w:r w:rsidRPr="00070642">
        <w:t xml:space="preserve"> </w:t>
      </w:r>
      <w:r w:rsidR="0070080C">
        <w:t>John Eric Erichsen (JEE), Indgang 244</w:t>
      </w:r>
      <w:r>
        <w:br/>
      </w:r>
      <w:r w:rsidR="00C37E24">
        <w:t>J. B. Winsløws Vej 21</w:t>
      </w:r>
      <w:r w:rsidRPr="00070642">
        <w:t>, 5000 Odense C</w:t>
      </w:r>
    </w:p>
    <w:p w14:paraId="3C1F1ABC" w14:textId="77777777" w:rsidR="001A1255" w:rsidRDefault="001A1255" w:rsidP="00363E3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</w:pPr>
    </w:p>
    <w:p w14:paraId="44582021" w14:textId="77777777" w:rsidR="00363E33" w:rsidRPr="0082055F" w:rsidRDefault="00363E33" w:rsidP="00363E3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</w:pPr>
      <w:r w:rsidRPr="0082055F">
        <w:rPr>
          <w:rFonts w:asciiTheme="minorHAnsi" w:hAnsiTheme="minorHAnsi" w:cstheme="minorHAnsi"/>
          <w:b/>
          <w:color w:val="000000"/>
          <w:sz w:val="22"/>
          <w:szCs w:val="22"/>
          <w:lang w:val="da-DK" w:eastAsia="da-DK"/>
        </w:rPr>
        <w:t>Deltagere:</w:t>
      </w:r>
    </w:p>
    <w:p w14:paraId="5ADD4CD9" w14:textId="2B322E8F" w:rsidR="00BF4A5F" w:rsidRPr="00962965" w:rsidRDefault="0095016D" w:rsidP="00BF4A5F">
      <w:pPr>
        <w:pStyle w:val="Overskrift4"/>
        <w:rPr>
          <w:rFonts w:asciiTheme="minorHAnsi" w:hAnsiTheme="minorHAnsi" w:cstheme="minorHAnsi"/>
          <w:b w:val="0"/>
        </w:rPr>
      </w:pPr>
      <w:r w:rsidRPr="00962965">
        <w:rPr>
          <w:rFonts w:asciiTheme="minorHAnsi" w:hAnsiTheme="minorHAnsi" w:cstheme="minorHAnsi"/>
          <w:b w:val="0"/>
        </w:rPr>
        <w:t xml:space="preserve">Nanna Skaarup Andersen formand for </w:t>
      </w:r>
      <w:r w:rsidR="00686968" w:rsidRPr="00962965">
        <w:rPr>
          <w:rFonts w:asciiTheme="minorHAnsi" w:hAnsiTheme="minorHAnsi" w:cstheme="minorHAnsi"/>
          <w:b w:val="0"/>
        </w:rPr>
        <w:t>UUV</w:t>
      </w:r>
      <w:r w:rsidRPr="00962965">
        <w:rPr>
          <w:rFonts w:asciiTheme="minorHAnsi" w:hAnsiTheme="minorHAnsi" w:cstheme="minorHAnsi"/>
          <w:b w:val="0"/>
        </w:rPr>
        <w:t>, UKYL OUH</w:t>
      </w:r>
    </w:p>
    <w:p w14:paraId="685EA9C3" w14:textId="25681DA7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Marianne Kragh Thomsen KMA Skejby, PKL region Nord, UUV, UAO Skejby</w:t>
      </w:r>
    </w:p>
    <w:p w14:paraId="12A38851" w14:textId="6E3AC081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Cecilie Hviid Christiansen, KMA Skejby, UUV, H-læge Skejby</w:t>
      </w:r>
    </w:p>
    <w:p w14:paraId="2654D6EA" w14:textId="5728EED0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Kristina Melbardis Jørgensen, UUV, H-læge Herlev</w:t>
      </w:r>
    </w:p>
    <w:p w14:paraId="06C17969" w14:textId="280CB2A7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Alex Yde Nielsen, PKL region øst, </w:t>
      </w:r>
      <w:r w:rsidR="00962965"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UUV, </w:t>
      </w:r>
      <w:r w:rsidRPr="00962965">
        <w:rPr>
          <w:rFonts w:asciiTheme="minorHAnsi" w:hAnsiTheme="minorHAnsi" w:cstheme="minorHAnsi"/>
          <w:sz w:val="22"/>
          <w:szCs w:val="22"/>
          <w:lang w:val="da-DK"/>
        </w:rPr>
        <w:t>UAO RH</w:t>
      </w:r>
    </w:p>
    <w:p w14:paraId="22095020" w14:textId="3C8EAA70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Kasper Klein, Overlæge udnævnt til </w:t>
      </w:r>
      <w:r w:rsidR="00962965" w:rsidRPr="00962965">
        <w:rPr>
          <w:rFonts w:asciiTheme="minorHAnsi" w:hAnsiTheme="minorHAnsi" w:cstheme="minorHAnsi"/>
          <w:sz w:val="22"/>
          <w:szCs w:val="22"/>
          <w:lang w:val="da-DK"/>
        </w:rPr>
        <w:t>UUV</w:t>
      </w: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 i region syd, OUH</w:t>
      </w:r>
    </w:p>
    <w:p w14:paraId="1F86FABF" w14:textId="4E469021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Thomas Vognbjerg Sydenham KMA, DSKM formand, OUH</w:t>
      </w:r>
    </w:p>
    <w:p w14:paraId="5DDD91FE" w14:textId="63C7C16D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Anette Holm, KMA, Cheflæge, OUH</w:t>
      </w:r>
    </w:p>
    <w:p w14:paraId="4B9668CF" w14:textId="146E130D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Hanne Holt KMA, UAO, OUH</w:t>
      </w:r>
    </w:p>
    <w:p w14:paraId="24F0F93D" w14:textId="0D974E9B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Marie Louise Slott Jensen, </w:t>
      </w:r>
      <w:r w:rsidR="00962965"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medlem af det regionale UUV i </w:t>
      </w:r>
      <w:r w:rsidR="00D0578A">
        <w:rPr>
          <w:rFonts w:asciiTheme="minorHAnsi" w:hAnsiTheme="minorHAnsi" w:cstheme="minorHAnsi"/>
          <w:sz w:val="22"/>
          <w:szCs w:val="22"/>
          <w:lang w:val="da-DK"/>
        </w:rPr>
        <w:t>Region S</w:t>
      </w:r>
      <w:r w:rsidR="00962965"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yd, </w:t>
      </w:r>
      <w:r w:rsidRPr="00962965">
        <w:rPr>
          <w:rFonts w:asciiTheme="minorHAnsi" w:hAnsiTheme="minorHAnsi" w:cstheme="minorHAnsi"/>
          <w:sz w:val="22"/>
          <w:szCs w:val="22"/>
          <w:lang w:val="da-DK"/>
        </w:rPr>
        <w:t>H-læge, OUH</w:t>
      </w:r>
    </w:p>
    <w:p w14:paraId="796ACE37" w14:textId="5BA6B169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Helle Brander Eriksen, UKYL, Herlev</w:t>
      </w:r>
    </w:p>
    <w:p w14:paraId="798D4E0F" w14:textId="5701E8A4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Henrik Calum KMA, UAO, Hvidovre</w:t>
      </w:r>
    </w:p>
    <w:p w14:paraId="1A3FF64A" w14:textId="62DE10A0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Kristina Franck, UAO, SSI</w:t>
      </w:r>
    </w:p>
    <w:p w14:paraId="0E1289A3" w14:textId="09F67885" w:rsidR="00686968" w:rsidRPr="00962965" w:rsidRDefault="00686968" w:rsidP="00686968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Marc </w:t>
      </w:r>
      <w:proofErr w:type="spellStart"/>
      <w:r w:rsidRPr="00962965">
        <w:rPr>
          <w:rFonts w:asciiTheme="minorHAnsi" w:hAnsiTheme="minorHAnsi" w:cstheme="minorHAnsi"/>
          <w:sz w:val="22"/>
          <w:szCs w:val="22"/>
          <w:lang w:val="da-DK"/>
        </w:rPr>
        <w:t>Trunjer</w:t>
      </w:r>
      <w:proofErr w:type="spellEnd"/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 Kusk Nielsen</w:t>
      </w:r>
      <w:r w:rsidR="00962965"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, Ledende overlæge, </w:t>
      </w:r>
      <w:r w:rsidRPr="00962965">
        <w:rPr>
          <w:rFonts w:asciiTheme="minorHAnsi" w:hAnsiTheme="minorHAnsi" w:cstheme="minorHAnsi"/>
          <w:sz w:val="22"/>
          <w:szCs w:val="22"/>
          <w:lang w:val="da-DK"/>
        </w:rPr>
        <w:t>KMA Esbjerg</w:t>
      </w:r>
    </w:p>
    <w:p w14:paraId="59713DDA" w14:textId="152D7022" w:rsidR="00686968" w:rsidRPr="00962965" w:rsidRDefault="00686968" w:rsidP="00686968">
      <w:pPr>
        <w:rPr>
          <w:rFonts w:asciiTheme="minorHAnsi" w:hAnsiTheme="minorHAnsi" w:cstheme="minorHAnsi"/>
          <w:sz w:val="22"/>
          <w:szCs w:val="22"/>
          <w:lang w:val="da-DK" w:eastAsia="da-DK"/>
        </w:rPr>
      </w:pPr>
    </w:p>
    <w:p w14:paraId="51F13C60" w14:textId="77777777" w:rsidR="00962965" w:rsidRPr="00962965" w:rsidRDefault="00962965" w:rsidP="00962965">
      <w:pPr>
        <w:pStyle w:val="Kommentartekst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b/>
          <w:sz w:val="22"/>
          <w:szCs w:val="22"/>
          <w:lang w:val="da-DK"/>
        </w:rPr>
        <w:t xml:space="preserve">Afbud: </w:t>
      </w:r>
    </w:p>
    <w:p w14:paraId="2EA61275" w14:textId="71A47A6A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Steen Lomborg Andersen, Ledende overlæge Aabenraa</w:t>
      </w:r>
    </w:p>
    <w:p w14:paraId="341ED557" w14:textId="2FD4C50A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Inge Jenny Dahl Knudsen, Cheflæge, KMA RH</w:t>
      </w:r>
    </w:p>
    <w:p w14:paraId="1DEB4559" w14:textId="2797E3F4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Anne Gedebjerg, UKYL, Skejby</w:t>
      </w:r>
    </w:p>
    <w:p w14:paraId="65D01988" w14:textId="68C43435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Claus Østergaard, UAO, Vejle</w:t>
      </w:r>
    </w:p>
    <w:p w14:paraId="7B706B11" w14:textId="24681885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Ea Sofie Marmolin, Ledende overlæge, Vejle</w:t>
      </w:r>
    </w:p>
    <w:p w14:paraId="22C86443" w14:textId="33A1530F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Jette Bangsborg, UAO, Herlev</w:t>
      </w:r>
    </w:p>
    <w:p w14:paraId="7CBB2631" w14:textId="4B43FC90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Jens Otto </w:t>
      </w:r>
      <w:proofErr w:type="spellStart"/>
      <w:r w:rsidRPr="00962965">
        <w:rPr>
          <w:rFonts w:asciiTheme="minorHAnsi" w:hAnsiTheme="minorHAnsi" w:cstheme="minorHAnsi"/>
          <w:sz w:val="22"/>
          <w:szCs w:val="22"/>
          <w:lang w:val="da-DK"/>
        </w:rPr>
        <w:t>Jarløv</w:t>
      </w:r>
      <w:proofErr w:type="spellEnd"/>
      <w:r w:rsidRPr="00962965">
        <w:rPr>
          <w:rFonts w:asciiTheme="minorHAnsi" w:hAnsiTheme="minorHAnsi" w:cstheme="minorHAnsi"/>
          <w:sz w:val="22"/>
          <w:szCs w:val="22"/>
          <w:lang w:val="da-DK"/>
        </w:rPr>
        <w:t>, Cheflæge, KMA Herlev</w:t>
      </w:r>
    </w:p>
    <w:p w14:paraId="32B52D6C" w14:textId="6A27DE4F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David Fuglsang, Cheflæge, Aalborg</w:t>
      </w:r>
    </w:p>
    <w:p w14:paraId="681DD393" w14:textId="2B96FA99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Raluca Datcu, UKYL, SSI</w:t>
      </w:r>
      <w:r w:rsidRPr="00962965">
        <w:rPr>
          <w:rFonts w:asciiTheme="minorHAnsi" w:hAnsiTheme="minorHAnsi" w:cstheme="minorHAnsi"/>
          <w:sz w:val="22"/>
          <w:szCs w:val="22"/>
          <w:lang w:val="da-DK"/>
        </w:rPr>
        <w:br/>
        <w:t xml:space="preserve">Christian Østergaard Andersen, </w:t>
      </w:r>
      <w:r w:rsidRPr="0096296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Faglig direktør, </w:t>
      </w:r>
      <w:r w:rsidRPr="00962965">
        <w:rPr>
          <w:rFonts w:asciiTheme="minorHAnsi" w:hAnsiTheme="minorHAnsi" w:cstheme="minorHAnsi"/>
          <w:sz w:val="22"/>
          <w:szCs w:val="22"/>
          <w:lang w:val="da-DK"/>
        </w:rPr>
        <w:t>SSI</w:t>
      </w:r>
    </w:p>
    <w:p w14:paraId="57F46631" w14:textId="197D3B16" w:rsidR="00962965" w:rsidRPr="00962965" w:rsidRDefault="00962965" w:rsidP="00962965">
      <w:pPr>
        <w:pStyle w:val="Kommentartekst"/>
        <w:rPr>
          <w:rFonts w:asciiTheme="minorHAnsi" w:hAnsiTheme="minorHAnsi" w:cstheme="minorHAnsi"/>
          <w:sz w:val="22"/>
          <w:szCs w:val="22"/>
          <w:lang w:val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>Ida Marie Thiele, UKYL, H-læge, Aalborg</w:t>
      </w:r>
    </w:p>
    <w:p w14:paraId="1DFF2317" w14:textId="7075B628" w:rsidR="00962965" w:rsidRPr="00962965" w:rsidRDefault="00962965" w:rsidP="00962965">
      <w:pPr>
        <w:rPr>
          <w:rFonts w:asciiTheme="minorHAnsi" w:hAnsiTheme="minorHAnsi" w:cstheme="minorHAnsi"/>
          <w:color w:val="000000"/>
          <w:sz w:val="22"/>
          <w:szCs w:val="22"/>
          <w:lang w:val="da-DK" w:eastAsia="da-DK"/>
        </w:rPr>
      </w:pPr>
      <w:r w:rsidRPr="00962965">
        <w:rPr>
          <w:rFonts w:asciiTheme="minorHAnsi" w:hAnsiTheme="minorHAnsi" w:cstheme="minorHAnsi"/>
          <w:sz w:val="22"/>
          <w:szCs w:val="22"/>
          <w:lang w:val="da-DK"/>
        </w:rPr>
        <w:t xml:space="preserve">Jurgita </w:t>
      </w:r>
      <w:proofErr w:type="spellStart"/>
      <w:r w:rsidRPr="00962965">
        <w:rPr>
          <w:rFonts w:asciiTheme="minorHAnsi" w:hAnsiTheme="minorHAnsi" w:cstheme="minorHAnsi"/>
          <w:color w:val="000000"/>
          <w:sz w:val="22"/>
          <w:szCs w:val="22"/>
          <w:lang w:val="da-DK" w:eastAsia="da-DK"/>
        </w:rPr>
        <w:t>Samulioniené</w:t>
      </w:r>
      <w:proofErr w:type="spellEnd"/>
      <w:r w:rsidRPr="00962965">
        <w:rPr>
          <w:rFonts w:asciiTheme="minorHAnsi" w:hAnsiTheme="minorHAnsi" w:cstheme="minorHAnsi"/>
          <w:color w:val="000000"/>
          <w:sz w:val="22"/>
          <w:szCs w:val="22"/>
          <w:lang w:val="da-DK" w:eastAsia="da-DK"/>
        </w:rPr>
        <w:t>, UAO, Aalborg</w:t>
      </w:r>
    </w:p>
    <w:p w14:paraId="2EE25070" w14:textId="4D7399F7" w:rsidR="00481079" w:rsidRDefault="00481079">
      <w:pPr>
        <w:suppressAutoHyphens w:val="0"/>
        <w:rPr>
          <w:lang w:val="da-DK" w:eastAsia="da-DK"/>
        </w:rPr>
      </w:pPr>
      <w:r>
        <w:rPr>
          <w:lang w:val="da-DK" w:eastAsia="da-DK"/>
        </w:rPr>
        <w:br w:type="page"/>
      </w:r>
    </w:p>
    <w:p w14:paraId="66E66CDF" w14:textId="77777777" w:rsidR="0095016D" w:rsidRPr="0095016D" w:rsidRDefault="0095016D" w:rsidP="0095016D">
      <w:pPr>
        <w:rPr>
          <w:lang w:val="da-DK" w:eastAsia="da-DK"/>
        </w:rPr>
      </w:pPr>
      <w:bookmarkStart w:id="0" w:name="_GoBack"/>
      <w:bookmarkEnd w:id="0"/>
    </w:p>
    <w:p w14:paraId="76DA036F" w14:textId="78D8D1B2" w:rsidR="00BF4A5F" w:rsidRPr="0082055F" w:rsidRDefault="00481079" w:rsidP="00BF4A5F">
      <w:pPr>
        <w:pStyle w:val="Overskrift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0315D4">
        <w:rPr>
          <w:rFonts w:asciiTheme="minorHAnsi" w:hAnsiTheme="minorHAnsi" w:cstheme="minorHAnsi"/>
        </w:rPr>
        <w:t>eferat</w:t>
      </w:r>
    </w:p>
    <w:p w14:paraId="5D8DBF34" w14:textId="5B60DBD1" w:rsidR="00BF4A5F" w:rsidRPr="00BF4A5F" w:rsidRDefault="00BF4A5F" w:rsidP="00127264">
      <w:pPr>
        <w:pStyle w:val="Listeafsnit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27264" w:rsidRPr="0081791B" w14:paraId="20303A7F" w14:textId="77777777" w:rsidTr="00127264">
        <w:tc>
          <w:tcPr>
            <w:tcW w:w="1555" w:type="dxa"/>
          </w:tcPr>
          <w:p w14:paraId="21ED088E" w14:textId="77777777" w:rsidR="00127264" w:rsidRPr="0081791B" w:rsidRDefault="00127264" w:rsidP="00BF4A5F">
            <w:pPr>
              <w:pStyle w:val="Brdtekst31"/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</w:pPr>
            <w:r w:rsidRPr="0081791B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>Tid</w:t>
            </w:r>
          </w:p>
        </w:tc>
        <w:tc>
          <w:tcPr>
            <w:tcW w:w="6741" w:type="dxa"/>
          </w:tcPr>
          <w:p w14:paraId="1D6E012F" w14:textId="77777777" w:rsidR="00127264" w:rsidRPr="0081791B" w:rsidRDefault="00127264" w:rsidP="00BF4A5F">
            <w:pPr>
              <w:pStyle w:val="Brdtekst31"/>
              <w:rPr>
                <w:rFonts w:ascii="Calibri" w:hAnsi="Calibri"/>
                <w:b/>
                <w:szCs w:val="24"/>
                <w:lang w:val="da-DK"/>
              </w:rPr>
            </w:pPr>
            <w:r w:rsidRPr="0081791B">
              <w:rPr>
                <w:rFonts w:ascii="Calibri" w:hAnsi="Calibri"/>
                <w:b/>
                <w:szCs w:val="24"/>
                <w:lang w:val="da-DK"/>
              </w:rPr>
              <w:t>Punkter</w:t>
            </w:r>
          </w:p>
        </w:tc>
      </w:tr>
      <w:tr w:rsidR="00127264" w:rsidRPr="00481079" w14:paraId="2FF8513F" w14:textId="77777777" w:rsidTr="00127264">
        <w:tc>
          <w:tcPr>
            <w:tcW w:w="1555" w:type="dxa"/>
          </w:tcPr>
          <w:p w14:paraId="7540EC7B" w14:textId="77777777" w:rsidR="00127264" w:rsidRPr="0081791B" w:rsidRDefault="00127264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 w:rsidRPr="0081791B">
              <w:rPr>
                <w:rFonts w:ascii="Calibri" w:hAnsi="Calibri"/>
                <w:szCs w:val="24"/>
                <w:lang w:val="da-DK"/>
              </w:rPr>
              <w:t>1</w:t>
            </w:r>
            <w:r w:rsidR="004A66AC">
              <w:rPr>
                <w:rFonts w:ascii="Calibri" w:hAnsi="Calibri"/>
                <w:szCs w:val="24"/>
                <w:lang w:val="da-DK"/>
              </w:rPr>
              <w:t>1</w:t>
            </w:r>
            <w:r w:rsidRPr="0081791B">
              <w:rPr>
                <w:rFonts w:ascii="Calibri" w:hAnsi="Calibri"/>
                <w:szCs w:val="24"/>
                <w:lang w:val="da-DK"/>
              </w:rPr>
              <w:t>.30</w:t>
            </w:r>
            <w:r w:rsidR="004A66AC">
              <w:rPr>
                <w:rFonts w:ascii="Calibri" w:hAnsi="Calibri"/>
                <w:szCs w:val="24"/>
                <w:lang w:val="da-DK"/>
              </w:rPr>
              <w:t>-11.</w:t>
            </w:r>
            <w:r w:rsidR="0081791B">
              <w:rPr>
                <w:rFonts w:ascii="Calibri" w:hAnsi="Calibri"/>
                <w:szCs w:val="24"/>
                <w:lang w:val="da-DK"/>
              </w:rPr>
              <w:t>35</w:t>
            </w:r>
          </w:p>
        </w:tc>
        <w:tc>
          <w:tcPr>
            <w:tcW w:w="6741" w:type="dxa"/>
          </w:tcPr>
          <w:p w14:paraId="410A52D1" w14:textId="77777777" w:rsidR="00127264" w:rsidRPr="00090423" w:rsidRDefault="00127264" w:rsidP="00127264">
            <w:pPr>
              <w:pStyle w:val="Brdtekst31"/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</w:pP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1. Velkomst</w:t>
            </w:r>
          </w:p>
          <w:p w14:paraId="5885E980" w14:textId="3E135DB5" w:rsidR="00D0578A" w:rsidRDefault="000315D4" w:rsidP="00127264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Ved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forperson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for uddannelsesudvalget </w:t>
            </w:r>
          </w:p>
          <w:p w14:paraId="3B7B0F74" w14:textId="4F50597D" w:rsidR="000315D4" w:rsidRDefault="000315D4" w:rsidP="00127264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Nanna Skaarup Andersen</w:t>
            </w:r>
          </w:p>
          <w:p w14:paraId="56BD1C6C" w14:textId="06BA7DDC" w:rsidR="00D0578A" w:rsidRPr="0081791B" w:rsidRDefault="00D0578A" w:rsidP="00127264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127264" w:rsidRPr="00481079" w14:paraId="2A3BE937" w14:textId="77777777" w:rsidTr="00127264">
        <w:tc>
          <w:tcPr>
            <w:tcW w:w="1555" w:type="dxa"/>
          </w:tcPr>
          <w:p w14:paraId="6451BAF2" w14:textId="77777777" w:rsidR="00127264" w:rsidRPr="0081791B" w:rsidRDefault="00127264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 w:rsidRPr="0081791B">
              <w:rPr>
                <w:rFonts w:ascii="Calibri" w:hAnsi="Calibri"/>
                <w:szCs w:val="24"/>
                <w:lang w:val="da-DK"/>
              </w:rPr>
              <w:t>1</w:t>
            </w:r>
            <w:r w:rsidR="004A66AC">
              <w:rPr>
                <w:rFonts w:ascii="Calibri" w:hAnsi="Calibri"/>
                <w:szCs w:val="24"/>
                <w:lang w:val="da-DK"/>
              </w:rPr>
              <w:t>1</w:t>
            </w:r>
            <w:r w:rsidRPr="0081791B">
              <w:rPr>
                <w:rFonts w:ascii="Calibri" w:hAnsi="Calibri"/>
                <w:szCs w:val="24"/>
                <w:lang w:val="da-DK"/>
              </w:rPr>
              <w:t>.35</w:t>
            </w:r>
          </w:p>
        </w:tc>
        <w:tc>
          <w:tcPr>
            <w:tcW w:w="6741" w:type="dxa"/>
          </w:tcPr>
          <w:p w14:paraId="6B3B2FA0" w14:textId="77777777" w:rsidR="00127264" w:rsidRPr="00090423" w:rsidRDefault="00127264" w:rsidP="00127264">
            <w:pPr>
              <w:pStyle w:val="Brdtekst31"/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</w:pPr>
            <w:r w:rsidRPr="00090423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>2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. Godkendelse af dagsorden.</w:t>
            </w:r>
          </w:p>
          <w:p w14:paraId="4F54E3F8" w14:textId="245BAC38" w:rsidR="0058180A" w:rsidRDefault="0058180A" w:rsidP="002609B6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Dagsordenen blev godkendt</w:t>
            </w:r>
            <w:r w:rsidR="00D0578A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2E7DC6AF" w14:textId="27F078BE" w:rsidR="00D0578A" w:rsidRPr="0081791B" w:rsidRDefault="00D0578A" w:rsidP="002609B6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127264" w:rsidRPr="002B50AE" w14:paraId="0388E12E" w14:textId="77777777" w:rsidTr="00127264">
        <w:tc>
          <w:tcPr>
            <w:tcW w:w="1555" w:type="dxa"/>
          </w:tcPr>
          <w:p w14:paraId="576E9AF3" w14:textId="77777777" w:rsidR="00127264" w:rsidRPr="0081791B" w:rsidRDefault="00127264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 w:rsidRPr="0081791B">
              <w:rPr>
                <w:rFonts w:ascii="Calibri" w:hAnsi="Calibri"/>
                <w:szCs w:val="24"/>
                <w:lang w:val="da-DK"/>
              </w:rPr>
              <w:t>1</w:t>
            </w:r>
            <w:r w:rsidR="004A66AC">
              <w:rPr>
                <w:rFonts w:ascii="Calibri" w:hAnsi="Calibri"/>
                <w:szCs w:val="24"/>
                <w:lang w:val="da-DK"/>
              </w:rPr>
              <w:t>1</w:t>
            </w:r>
            <w:r w:rsidRPr="0081791B">
              <w:rPr>
                <w:rFonts w:ascii="Calibri" w:hAnsi="Calibri"/>
                <w:szCs w:val="24"/>
                <w:lang w:val="da-DK"/>
              </w:rPr>
              <w:t>.</w:t>
            </w:r>
            <w:r w:rsidR="004A66AC">
              <w:rPr>
                <w:rFonts w:ascii="Calibri" w:hAnsi="Calibri"/>
                <w:szCs w:val="24"/>
                <w:lang w:val="da-DK"/>
              </w:rPr>
              <w:t>40</w:t>
            </w:r>
          </w:p>
        </w:tc>
        <w:tc>
          <w:tcPr>
            <w:tcW w:w="6741" w:type="dxa"/>
          </w:tcPr>
          <w:p w14:paraId="0E989B2F" w14:textId="77777777" w:rsidR="00127264" w:rsidRPr="00090423" w:rsidRDefault="00127264" w:rsidP="00127264">
            <w:pPr>
              <w:pStyle w:val="Brdtekst31"/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</w:pP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3. Valg af referent.</w:t>
            </w:r>
          </w:p>
          <w:p w14:paraId="3E569F37" w14:textId="77777777" w:rsidR="008718C5" w:rsidRDefault="008718C5" w:rsidP="00127264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Kasper Klein </w:t>
            </w:r>
          </w:p>
          <w:p w14:paraId="493B506A" w14:textId="6837C392" w:rsidR="00D0578A" w:rsidRPr="0081791B" w:rsidRDefault="00D0578A" w:rsidP="00127264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127264" w:rsidRPr="000315D4" w14:paraId="75B8D9B4" w14:textId="77777777" w:rsidTr="00127264">
        <w:tc>
          <w:tcPr>
            <w:tcW w:w="1555" w:type="dxa"/>
          </w:tcPr>
          <w:p w14:paraId="3533600D" w14:textId="77777777" w:rsidR="00127264" w:rsidRPr="0081791B" w:rsidRDefault="00127264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 w:rsidRPr="0081791B">
              <w:rPr>
                <w:rFonts w:ascii="Calibri" w:hAnsi="Calibri"/>
                <w:szCs w:val="24"/>
                <w:lang w:val="da-DK"/>
              </w:rPr>
              <w:t>1</w:t>
            </w:r>
            <w:r w:rsidR="004A66AC">
              <w:rPr>
                <w:rFonts w:ascii="Calibri" w:hAnsi="Calibri"/>
                <w:szCs w:val="24"/>
                <w:lang w:val="da-DK"/>
              </w:rPr>
              <w:t>1</w:t>
            </w:r>
            <w:r w:rsidRPr="0081791B">
              <w:rPr>
                <w:rFonts w:ascii="Calibri" w:hAnsi="Calibri"/>
                <w:szCs w:val="24"/>
                <w:lang w:val="da-DK"/>
              </w:rPr>
              <w:t>.</w:t>
            </w:r>
            <w:r w:rsidR="004A66AC">
              <w:rPr>
                <w:rFonts w:ascii="Calibri" w:hAnsi="Calibri"/>
                <w:szCs w:val="24"/>
                <w:lang w:val="da-DK"/>
              </w:rPr>
              <w:t>40</w:t>
            </w:r>
            <w:r w:rsidR="0081791B">
              <w:rPr>
                <w:rFonts w:ascii="Calibri" w:hAnsi="Calibri"/>
                <w:szCs w:val="24"/>
                <w:lang w:val="da-DK"/>
              </w:rPr>
              <w:t>-1</w:t>
            </w:r>
            <w:r w:rsidR="004A66AC">
              <w:rPr>
                <w:rFonts w:ascii="Calibri" w:hAnsi="Calibri"/>
                <w:szCs w:val="24"/>
                <w:lang w:val="da-DK"/>
              </w:rPr>
              <w:t>1</w:t>
            </w:r>
            <w:r w:rsidR="0081791B">
              <w:rPr>
                <w:rFonts w:ascii="Calibri" w:hAnsi="Calibri"/>
                <w:szCs w:val="24"/>
                <w:lang w:val="da-DK"/>
              </w:rPr>
              <w:t>.4</w:t>
            </w:r>
            <w:r w:rsidR="004A66AC">
              <w:rPr>
                <w:rFonts w:ascii="Calibri" w:hAnsi="Calibri"/>
                <w:szCs w:val="24"/>
                <w:lang w:val="da-DK"/>
              </w:rPr>
              <w:t>5</w:t>
            </w:r>
          </w:p>
        </w:tc>
        <w:tc>
          <w:tcPr>
            <w:tcW w:w="6741" w:type="dxa"/>
          </w:tcPr>
          <w:p w14:paraId="02DDD4DF" w14:textId="77777777" w:rsidR="00127264" w:rsidRPr="00090423" w:rsidRDefault="00127264" w:rsidP="004A66AC">
            <w:pPr>
              <w:pStyle w:val="Brdtekst31"/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</w:pPr>
            <w:r w:rsidRPr="00090423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 xml:space="preserve">4. 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Godkendelse af referat fra sidste møde den </w:t>
            </w:r>
            <w:r w:rsidR="004A66AC"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27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. april 202</w:t>
            </w:r>
            <w:r w:rsidR="004A66AC"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3</w:t>
            </w:r>
          </w:p>
          <w:p w14:paraId="39D47DF2" w14:textId="77777777" w:rsidR="002609B6" w:rsidRDefault="002609B6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Referatet blev godkendt</w:t>
            </w:r>
          </w:p>
          <w:p w14:paraId="0EF8B15C" w14:textId="13AEF407" w:rsidR="00D0578A" w:rsidRPr="0081791B" w:rsidRDefault="00D0578A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127264" w:rsidRPr="00C66FC3" w14:paraId="68FFD7BF" w14:textId="77777777" w:rsidTr="00127264">
        <w:tc>
          <w:tcPr>
            <w:tcW w:w="1555" w:type="dxa"/>
          </w:tcPr>
          <w:p w14:paraId="4F84D2F0" w14:textId="77777777" w:rsidR="00127264" w:rsidRPr="0081791B" w:rsidRDefault="0081791B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1</w:t>
            </w:r>
            <w:r w:rsidR="004A66AC">
              <w:rPr>
                <w:rFonts w:ascii="Calibri" w:hAnsi="Calibri"/>
                <w:szCs w:val="24"/>
                <w:lang w:val="da-DK"/>
              </w:rPr>
              <w:t>1</w:t>
            </w:r>
            <w:r>
              <w:rPr>
                <w:rFonts w:ascii="Calibri" w:hAnsi="Calibri"/>
                <w:szCs w:val="24"/>
                <w:lang w:val="da-DK"/>
              </w:rPr>
              <w:t>.4</w:t>
            </w:r>
            <w:r w:rsidR="004A66AC">
              <w:rPr>
                <w:rFonts w:ascii="Calibri" w:hAnsi="Calibri"/>
                <w:szCs w:val="24"/>
                <w:lang w:val="da-DK"/>
              </w:rPr>
              <w:t>5</w:t>
            </w:r>
            <w:r>
              <w:rPr>
                <w:rFonts w:ascii="Calibri" w:hAnsi="Calibri"/>
                <w:szCs w:val="24"/>
                <w:lang w:val="da-DK"/>
              </w:rPr>
              <w:t>-1</w:t>
            </w:r>
            <w:r w:rsidR="004A66AC">
              <w:rPr>
                <w:rFonts w:ascii="Calibri" w:hAnsi="Calibri"/>
                <w:szCs w:val="24"/>
                <w:lang w:val="da-DK"/>
              </w:rPr>
              <w:t>2</w:t>
            </w:r>
            <w:r>
              <w:rPr>
                <w:rFonts w:ascii="Calibri" w:hAnsi="Calibri"/>
                <w:szCs w:val="24"/>
                <w:lang w:val="da-DK"/>
              </w:rPr>
              <w:t>.</w:t>
            </w:r>
            <w:r w:rsidR="004A66AC">
              <w:rPr>
                <w:rFonts w:ascii="Calibri" w:hAnsi="Calibri"/>
                <w:szCs w:val="24"/>
                <w:lang w:val="da-DK"/>
              </w:rPr>
              <w:t>00</w:t>
            </w:r>
          </w:p>
        </w:tc>
        <w:tc>
          <w:tcPr>
            <w:tcW w:w="6741" w:type="dxa"/>
          </w:tcPr>
          <w:p w14:paraId="361E379D" w14:textId="77777777" w:rsidR="00127264" w:rsidRPr="00090423" w:rsidRDefault="00127264" w:rsidP="004A66AC">
            <w:pPr>
              <w:pStyle w:val="Brdtekst31"/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</w:pPr>
            <w:r w:rsidRPr="00090423">
              <w:rPr>
                <w:rFonts w:ascii="Calibri" w:hAnsi="Calibri"/>
                <w:b/>
                <w:szCs w:val="24"/>
                <w:lang w:val="da-DK"/>
              </w:rPr>
              <w:t>5</w:t>
            </w:r>
            <w:r w:rsidRPr="00090423">
              <w:rPr>
                <w:rFonts w:ascii="Calibri" w:hAnsi="Calibri"/>
                <w:b/>
                <w:i/>
                <w:szCs w:val="24"/>
                <w:lang w:val="da-DK"/>
              </w:rPr>
              <w:t xml:space="preserve">. 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Nyt fra formand for uddannelsesudvalget</w:t>
            </w:r>
            <w:r w:rsidR="00F563B7"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.</w:t>
            </w:r>
          </w:p>
          <w:p w14:paraId="3599E95D" w14:textId="3B25E232" w:rsidR="00F563B7" w:rsidRDefault="002134DD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Se vedlagte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AD2B0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års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beretning fra UUV</w:t>
            </w:r>
            <w:r w:rsidR="00A5112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(bilag 1)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, særligt har der været udfordringer med økonomien til de specialesp</w:t>
            </w:r>
            <w:r w:rsidR="00A5112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c</w:t>
            </w:r>
            <w:r w:rsidR="00A5112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ifikke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A5112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k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urser. Desuden har der været flere dispensationsansøgninger end vi er vant til</w:t>
            </w:r>
            <w:r w:rsidR="00A5112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fra tidligere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. Der er udarbejdet vejledning til dispensation der ligger på </w:t>
            </w:r>
            <w:proofErr w:type="spellStart"/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DSKM’s</w:t>
            </w:r>
            <w:proofErr w:type="spellEnd"/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hjem</w:t>
            </w:r>
            <w:r w:rsidR="009C777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m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eside</w:t>
            </w:r>
            <w:r w:rsidR="00D3780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(ligger under specialespecifikke kurser)</w:t>
            </w:r>
            <w:r w:rsidR="00F563B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06453D67" w14:textId="40E2CBA3" w:rsidR="009C777C" w:rsidRDefault="009C777C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Vedrørende dispensation så skal der fremlægges et deta</w:t>
            </w:r>
            <w:r w:rsidR="00BE339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lj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eret erstatningsprogram</w:t>
            </w:r>
            <w:r w:rsidR="00BE339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så hurtigt som muligt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35B18704" w14:textId="76546976" w:rsidR="009C777C" w:rsidRDefault="009C777C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Det er vigtigt at </w:t>
            </w:r>
            <w:r w:rsidR="00142B0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understrege at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kurserne er en mulighed for </w:t>
            </w:r>
            <w:r w:rsidR="00142B0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både læring og </w:t>
            </w:r>
            <w:proofErr w:type="spellStart"/>
            <w:r w:rsidR="00142B0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networking</w:t>
            </w:r>
            <w:proofErr w:type="spellEnd"/>
            <w:r w:rsidR="00142B0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21708737" w14:textId="10FE511E" w:rsidR="009C777C" w:rsidRDefault="0055304B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Det er essentielt </w:t>
            </w:r>
            <w:r w:rsidR="00E20B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at alle nye kursister informeres om vigtigheden af at deltage i de spec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ialespecifikke </w:t>
            </w:r>
            <w:r w:rsidR="00E20B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kurser.</w:t>
            </w:r>
          </w:p>
          <w:p w14:paraId="02199E4F" w14:textId="2BDAE875" w:rsidR="00E20B6C" w:rsidRDefault="00E20B6C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037BDDF2" w14:textId="2397DABB" w:rsidR="009C777C" w:rsidRDefault="00E20B6C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Der stilles forslag om at udsende referatet lige efter det årlige fællesmøde. Referatet sendes til alle inviterede</w:t>
            </w:r>
            <w:r w:rsidR="00BD306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og såfremt der ikke er indsigelser indenfor 14 dage så godkendes dette og lægge</w:t>
            </w:r>
            <w:r w:rsidR="00C66FC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s </w:t>
            </w:r>
            <w:r w:rsidR="00BD306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på hjemmesiden. Forslaget godkendt ved afstemning.</w:t>
            </w:r>
          </w:p>
          <w:p w14:paraId="359D2777" w14:textId="1203C499" w:rsidR="00F563B7" w:rsidRPr="0081791B" w:rsidRDefault="00F563B7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4A66AC" w:rsidRPr="00F563B7" w14:paraId="7422D7AA" w14:textId="77777777" w:rsidTr="00127264">
        <w:tc>
          <w:tcPr>
            <w:tcW w:w="1555" w:type="dxa"/>
          </w:tcPr>
          <w:p w14:paraId="3A049A38" w14:textId="77777777" w:rsidR="004A66AC" w:rsidRDefault="004A66AC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12.00-12.30</w:t>
            </w:r>
          </w:p>
        </w:tc>
        <w:tc>
          <w:tcPr>
            <w:tcW w:w="6741" w:type="dxa"/>
          </w:tcPr>
          <w:p w14:paraId="5D9D3C65" w14:textId="77777777" w:rsidR="004A66AC" w:rsidRPr="0081791B" w:rsidRDefault="004A66AC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Frokost</w:t>
            </w:r>
          </w:p>
        </w:tc>
      </w:tr>
      <w:tr w:rsidR="00127264" w:rsidRPr="00481079" w14:paraId="09D4AF4B" w14:textId="77777777" w:rsidTr="00127264">
        <w:tc>
          <w:tcPr>
            <w:tcW w:w="1555" w:type="dxa"/>
          </w:tcPr>
          <w:p w14:paraId="77B880F4" w14:textId="77777777" w:rsidR="00127264" w:rsidRPr="0081791B" w:rsidRDefault="001F3058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12.</w:t>
            </w:r>
            <w:r w:rsidR="004A66AC">
              <w:rPr>
                <w:rFonts w:ascii="Calibri" w:hAnsi="Calibri"/>
                <w:szCs w:val="24"/>
                <w:lang w:val="da-DK"/>
              </w:rPr>
              <w:t>30</w:t>
            </w:r>
            <w:r>
              <w:rPr>
                <w:rFonts w:ascii="Calibri" w:hAnsi="Calibri"/>
                <w:szCs w:val="24"/>
                <w:lang w:val="da-DK"/>
              </w:rPr>
              <w:t>-14.00</w:t>
            </w:r>
          </w:p>
        </w:tc>
        <w:tc>
          <w:tcPr>
            <w:tcW w:w="6741" w:type="dxa"/>
          </w:tcPr>
          <w:p w14:paraId="763D3C75" w14:textId="77777777" w:rsidR="00273FC0" w:rsidRPr="00090423" w:rsidRDefault="00127264" w:rsidP="00273FC0">
            <w:pPr>
              <w:pStyle w:val="Brdtekst31"/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</w:pPr>
            <w:r w:rsidRPr="00090423">
              <w:rPr>
                <w:rFonts w:ascii="Calibri" w:hAnsi="Calibri"/>
                <w:b/>
                <w:szCs w:val="24"/>
                <w:lang w:val="da-DK"/>
              </w:rPr>
              <w:t xml:space="preserve">6. 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Runde fra afdelingerne: 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br/>
              <w:t xml:space="preserve">Hvad rører sig? </w:t>
            </w:r>
            <w:r w:rsidR="004A66AC"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br/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Gode erfaringer/idéer, der kunne deles? </w:t>
            </w:r>
            <w:r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br/>
              <w:t>Problemstillinger, der evt. kunn</w:t>
            </w:r>
            <w:r w:rsidR="00273FC0"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e tages op og løses nationalt? </w:t>
            </w:r>
          </w:p>
          <w:p w14:paraId="4976DC0A" w14:textId="77777777" w:rsidR="000222F8" w:rsidRPr="005F3646" w:rsidRDefault="000222F8" w:rsidP="00273FC0">
            <w:pPr>
              <w:pStyle w:val="Brdtekst31"/>
              <w:rPr>
                <w:rFonts w:asciiTheme="minorHAnsi" w:hAnsiTheme="minorHAnsi" w:cstheme="minorHAnsi"/>
                <w:i/>
                <w:color w:val="000000"/>
                <w:szCs w:val="24"/>
                <w:lang w:val="da-DK" w:eastAsia="da-DK"/>
              </w:rPr>
            </w:pPr>
          </w:p>
          <w:p w14:paraId="1ED2DA9F" w14:textId="7A882D17" w:rsidR="000222F8" w:rsidRDefault="00456E49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lastRenderedPageBreak/>
              <w:t xml:space="preserve">Se venligst bilag 2 (beskrivelser indsendt fra de forskellige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KMA’er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)</w:t>
            </w:r>
            <w:r w:rsidR="000222F8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6CCF322F" w14:textId="77777777" w:rsidR="000222F8" w:rsidRDefault="000222F8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27FC6EAE" w14:textId="00AF4CEE" w:rsidR="000222F8" w:rsidRDefault="007038F2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Ønske om at dele forskellige dokum</w:t>
            </w:r>
            <w:r w:rsidR="00CE2DB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nter/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skabeleoner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til vejledersamtaler /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udd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. Planer. </w:t>
            </w:r>
            <w:r w:rsidR="00CE2DB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Helle Brander Eriksen indvilliger til at Herlevs papirer vedr. karrierevejledning sendes rund (vedlagt som bilag 3)</w:t>
            </w:r>
            <w:r w:rsidR="00583468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</w:p>
          <w:p w14:paraId="5C910C81" w14:textId="1F554B5D" w:rsidR="0052590C" w:rsidRDefault="0052590C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Der drøftes udfordringer med at rekruttere vejledere til de udd</w:t>
            </w:r>
            <w:r w:rsidR="00490070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490070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øgende. </w:t>
            </w:r>
            <w:r w:rsidR="00753858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Samt hvilke der kan være vejleder for hvem. Enighed om ledelsesmæssig forankring </w:t>
            </w:r>
            <w:r w:rsidR="00800A94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er vigtig, vejledning er vigtig og bør inkorporeres i det daglige arbejde.</w:t>
            </w:r>
          </w:p>
          <w:p w14:paraId="4DD97B0E" w14:textId="7B1B5A95" w:rsidR="00753858" w:rsidRDefault="001D7179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Det er vigtigt at alle er opdaterede på aktuelle krav og løsninger (logbog / kompetence kort mm) fælles vejledermøder </w:t>
            </w:r>
            <w:r w:rsidR="001E796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(for alle vejledere samt UAO og UKYL på en afdeling)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er en god ide.</w:t>
            </w:r>
          </w:p>
          <w:p w14:paraId="636EF386" w14:textId="77777777" w:rsidR="001E7963" w:rsidRDefault="001E7963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31EC1EC3" w14:textId="4BFD675E" w:rsidR="001D7179" w:rsidRDefault="0075435C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Udd</w:t>
            </w:r>
            <w:r w:rsidR="001E796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annelses region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øst</w:t>
            </w:r>
            <w:r w:rsidR="00A86A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har </w:t>
            </w:r>
            <w:proofErr w:type="spellStart"/>
            <w:r w:rsidR="00A86A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opstartet</w:t>
            </w:r>
            <w:proofErr w:type="spellEnd"/>
            <w:r w:rsidR="00A86A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en ”hygiejne” undervisningscyklus der er 2 årig med 2 timers undervisnings sessioner der bl.a. gennemgår </w:t>
            </w:r>
            <w:proofErr w:type="spellStart"/>
            <w:r w:rsidR="00A86A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NIR’er</w:t>
            </w:r>
            <w:proofErr w:type="spellEnd"/>
            <w:r w:rsidR="00A86A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  <w:r w:rsidR="005C00B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Løsningen er som udgangspunkt ”hybrid undervisning” og dermed kan den udbredes til a</w:t>
            </w:r>
            <w:r w:rsidR="006C14D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t indbefatte andre regioner.  (</w:t>
            </w:r>
            <w:r w:rsidR="005C00B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2 timer x 8 over 2 år).</w:t>
            </w:r>
          </w:p>
          <w:p w14:paraId="2E47BB7D" w14:textId="73728D0F" w:rsidR="00C369AF" w:rsidRDefault="00C369AF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Målgruppen er udd</w:t>
            </w:r>
            <w:r w:rsidR="006C14D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6C14D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æger.</w:t>
            </w:r>
          </w:p>
          <w:p w14:paraId="6A8311F4" w14:textId="77777777" w:rsidR="00C369AF" w:rsidRDefault="00C369AF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5F0D4754" w14:textId="77656FCE" w:rsidR="005C00BC" w:rsidRDefault="00552797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Der er mange</w:t>
            </w:r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proofErr w:type="spellStart"/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KMA’er</w:t>
            </w:r>
            <w:proofErr w:type="spellEnd"/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der sammen med andre </w:t>
            </w:r>
            <w:proofErr w:type="spellStart"/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parakliniske</w:t>
            </w:r>
            <w:proofErr w:type="spellEnd"/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specialer afholder en udd</w:t>
            </w:r>
            <w:r w:rsidR="002021CE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</w:t>
            </w:r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2021CE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</w:t>
            </w:r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ag for KBU læger (</w:t>
            </w:r>
            <w:r w:rsidR="00E67F42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omhand</w:t>
            </w:r>
            <w:r w:rsidR="00FE56F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l</w:t>
            </w:r>
            <w:r w:rsidR="00E67F42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ende </w:t>
            </w:r>
            <w:r w:rsidR="0059605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f.eks.</w:t>
            </w:r>
            <w:r w:rsidR="00E67F42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proofErr w:type="spellStart"/>
            <w:r w:rsidR="00EC5BE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diagnostic</w:t>
            </w:r>
            <w:proofErr w:type="spellEnd"/>
            <w:r w:rsidR="00EC5BE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proofErr w:type="spellStart"/>
            <w:r w:rsidR="00EC5BE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stewardship</w:t>
            </w:r>
            <w:proofErr w:type="spellEnd"/>
            <w:r w:rsidR="00EC5BE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, prøveka</w:t>
            </w:r>
            <w:r w:rsidR="00FE56F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tegorier, prøvetagning</w:t>
            </w:r>
            <w:r w:rsidR="00867028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, tolkning af prøveresultater</w:t>
            </w:r>
            <w:r w:rsidR="00FE56F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5F364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og </w:t>
            </w:r>
            <w:r w:rsidR="0046793B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</w:t>
            </w:r>
            <w:r w:rsidR="00FE56F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ntib</w:t>
            </w:r>
            <w:r w:rsidR="00E67F42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iotika beh</w:t>
            </w:r>
            <w:r w:rsidR="00867028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andling</w:t>
            </w:r>
            <w:r w:rsidR="00E67F42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) en gang per kvartal. Der er umiddelbar virkelig god feedback på dette initiativ. </w:t>
            </w:r>
            <w:r w:rsidR="00F5370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Og det kan nok </w:t>
            </w:r>
            <w:r w:rsidR="00F264E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med fordel </w:t>
            </w:r>
            <w:r w:rsidR="00F5370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udbredes til alle regioner / </w:t>
            </w:r>
            <w:proofErr w:type="spellStart"/>
            <w:r w:rsidR="00F5370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KMA’er</w:t>
            </w:r>
            <w:proofErr w:type="spellEnd"/>
            <w:r w:rsidR="00F5370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7D166301" w14:textId="44F858BB" w:rsidR="00F53707" w:rsidRDefault="00F53707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0670CF29" w14:textId="714B7200" w:rsidR="00A40A53" w:rsidRDefault="00156321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Generelt er der meget travlt, det er vigtigt at dette ikke går unødigt ud</w:t>
            </w:r>
            <w:r w:rsidR="000E38DD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over den lægelige videreuddannelse. Der er allerede mange afdelinger der revurderer deres ”vanlige” arbejdsgange for at effektivisere således at tiden ikke tages fra supervision</w:t>
            </w:r>
            <w:r w:rsidR="00A66AC6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/oplæring/feedback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mm. </w:t>
            </w:r>
          </w:p>
          <w:p w14:paraId="320BEF06" w14:textId="0EDD9964" w:rsidR="00156321" w:rsidRDefault="00156321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23D61425" w14:textId="2191ACD3" w:rsidR="005731E0" w:rsidRDefault="00156321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Der er mange spændende nye arbejdsområder der </w:t>
            </w:r>
            <w:r w:rsidR="00E978D4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udvikles/ 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implementeres, det er vigtigt at uddannelsespotentialet i disse nye områder medtænkes inden områderne bliver rutine uden involvering af udd</w:t>
            </w:r>
            <w:r w:rsidR="00380D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380D6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æger.</w:t>
            </w:r>
          </w:p>
          <w:p w14:paraId="7C37F591" w14:textId="4611BF7E" w:rsidR="00A86A6C" w:rsidRPr="0081791B" w:rsidRDefault="00A86A6C" w:rsidP="00273FC0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4A66AC" w:rsidRPr="00481079" w14:paraId="64C176D2" w14:textId="77777777" w:rsidTr="00127264">
        <w:tc>
          <w:tcPr>
            <w:tcW w:w="1555" w:type="dxa"/>
          </w:tcPr>
          <w:p w14:paraId="3F558E36" w14:textId="77777777" w:rsidR="004A66AC" w:rsidRDefault="004A66AC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lastRenderedPageBreak/>
              <w:t>14.00-14.45</w:t>
            </w:r>
          </w:p>
        </w:tc>
        <w:tc>
          <w:tcPr>
            <w:tcW w:w="6741" w:type="dxa"/>
          </w:tcPr>
          <w:p w14:paraId="4FB61AC1" w14:textId="48EAA2EF" w:rsidR="00273FC0" w:rsidRPr="00090423" w:rsidRDefault="004A66AC" w:rsidP="00273FC0">
            <w:pPr>
              <w:pStyle w:val="Brdtekst31"/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</w:pPr>
            <w:r w:rsidRPr="00090423">
              <w:rPr>
                <w:rFonts w:ascii="Calibri" w:hAnsi="Calibri"/>
                <w:b/>
                <w:szCs w:val="24"/>
                <w:lang w:val="da-DK"/>
              </w:rPr>
              <w:t xml:space="preserve">7. </w:t>
            </w:r>
            <w:r w:rsidRPr="00090423">
              <w:rPr>
                <w:rFonts w:ascii="Calibri" w:hAnsi="Calibri"/>
                <w:b/>
                <w:i/>
                <w:szCs w:val="24"/>
                <w:lang w:val="da-DK"/>
              </w:rPr>
              <w:t>Tema ud fra afdelingsbeskrivelserne tilsendt 14 dage</w:t>
            </w:r>
            <w:r w:rsidRPr="00090423">
              <w:rPr>
                <w:rFonts w:ascii="Calibri" w:hAnsi="Calibri"/>
                <w:b/>
                <w:szCs w:val="24"/>
                <w:lang w:val="da-DK"/>
              </w:rPr>
              <w:t xml:space="preserve"> </w:t>
            </w:r>
            <w:r w:rsidRPr="00090423">
              <w:rPr>
                <w:rFonts w:ascii="Calibri" w:hAnsi="Calibri"/>
                <w:b/>
                <w:i/>
                <w:szCs w:val="24"/>
                <w:lang w:val="da-DK"/>
              </w:rPr>
              <w:t>før mødet</w:t>
            </w:r>
            <w:r w:rsidR="00273FC0" w:rsidRPr="00090423">
              <w:rPr>
                <w:rFonts w:ascii="Calibri" w:hAnsi="Calibri"/>
                <w:b/>
                <w:i/>
                <w:szCs w:val="24"/>
                <w:lang w:val="da-DK"/>
              </w:rPr>
              <w:br/>
            </w:r>
            <w:r w:rsidR="00273FC0" w:rsidRPr="00090423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Hvordan laves god karrierevejledning</w:t>
            </w:r>
          </w:p>
          <w:p w14:paraId="6C799179" w14:textId="5B44A665" w:rsidR="00BD57D2" w:rsidRDefault="00BD57D2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Det drøftes om de</w:t>
            </w:r>
            <w:r w:rsidR="00ED59B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r er behov for en Fælles skabel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on for karrieresamtaler?</w:t>
            </w:r>
          </w:p>
          <w:p w14:paraId="259D43C2" w14:textId="50B1EA0A" w:rsidR="00BD57D2" w:rsidRDefault="00BD57D2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Der er nogle der har udarbejdet karriere vejledning checkliste, denne deles gerne (</w:t>
            </w:r>
            <w:r w:rsidR="00643C93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se bilag 3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).</w:t>
            </w:r>
          </w:p>
          <w:p w14:paraId="27ABCFCF" w14:textId="1FDE6B49" w:rsidR="00CC10D1" w:rsidRDefault="00685DB4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Netværk både for udd</w:t>
            </w:r>
            <w:r w:rsidR="0040324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40324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æger og vejledere/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UAO’er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3F44609B" w14:textId="1F3CB7A4" w:rsidR="00685DB4" w:rsidRDefault="00EB3B0C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Udd</w:t>
            </w:r>
            <w:r w:rsidR="0040324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403245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l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æger kan deltage i udvalgsmøder / møder i arbejdsgrupper.</w:t>
            </w:r>
          </w:p>
          <w:p w14:paraId="438807CE" w14:textId="62C8F060" w:rsidR="00EB3B0C" w:rsidRDefault="0094602E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Der fore</w:t>
            </w:r>
            <w:r w:rsidR="00426AF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slås et snarligt møde omhandlende </w:t>
            </w:r>
            <w:r w:rsidR="00B3705A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en ny uddannelses strategi </w:t>
            </w:r>
            <w:r w:rsidR="00426AF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mikrobiologiens fremtid (med uddannelsesbriller </w:t>
            </w:r>
            <w:proofErr w:type="gramStart"/>
            <w:r w:rsidR="00426AF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på )</w:t>
            </w:r>
            <w:proofErr w:type="gramEnd"/>
            <w:r w:rsidR="00426AF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60A778AD" w14:textId="77777777" w:rsidR="00BB038E" w:rsidRDefault="00BB038E" w:rsidP="00273FC0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</w:p>
          <w:p w14:paraId="3DEB49AB" w14:textId="77777777" w:rsidR="004A66AC" w:rsidRPr="00C40ACD" w:rsidRDefault="00273FC0" w:rsidP="00273FC0">
            <w:pPr>
              <w:pStyle w:val="Brdtekst31"/>
              <w:rPr>
                <w:rFonts w:ascii="Calibri" w:hAnsi="Calibri"/>
                <w:b/>
                <w:i/>
                <w:szCs w:val="24"/>
                <w:lang w:val="da-DK"/>
              </w:rPr>
            </w:pPr>
            <w:r w:rsidRPr="00C40ACD">
              <w:rPr>
                <w:rFonts w:ascii="Calibri" w:hAnsi="Calibri"/>
                <w:b/>
                <w:i/>
                <w:szCs w:val="24"/>
                <w:lang w:val="da-DK"/>
              </w:rPr>
              <w:t>Hvordan sikres intern akademiker/læge undervisning (JC)</w:t>
            </w:r>
            <w:r w:rsidR="009F4B24" w:rsidRPr="00C40ACD">
              <w:rPr>
                <w:rFonts w:ascii="Calibri" w:hAnsi="Calibri"/>
                <w:b/>
                <w:i/>
                <w:szCs w:val="24"/>
                <w:lang w:val="da-DK"/>
              </w:rPr>
              <w:t>:</w:t>
            </w:r>
          </w:p>
          <w:p w14:paraId="2EDDEEC6" w14:textId="64CFF4A7" w:rsidR="009F4B24" w:rsidRDefault="009F4B24" w:rsidP="00273FC0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 xml:space="preserve">Det </w:t>
            </w:r>
            <w:r w:rsidR="00DC375B">
              <w:rPr>
                <w:rFonts w:ascii="Calibri" w:hAnsi="Calibri"/>
                <w:szCs w:val="24"/>
                <w:lang w:val="da-DK"/>
              </w:rPr>
              <w:t>er bred</w:t>
            </w:r>
            <w:r w:rsidR="00C40ACD">
              <w:rPr>
                <w:rFonts w:ascii="Calibri" w:hAnsi="Calibri"/>
                <w:szCs w:val="24"/>
                <w:lang w:val="da-DK"/>
              </w:rPr>
              <w:t xml:space="preserve"> </w:t>
            </w:r>
            <w:r w:rsidR="00DC375B">
              <w:rPr>
                <w:rFonts w:ascii="Calibri" w:hAnsi="Calibri"/>
                <w:szCs w:val="24"/>
                <w:lang w:val="da-DK"/>
              </w:rPr>
              <w:t>enighed i at de</w:t>
            </w:r>
            <w:r w:rsidR="004E4354">
              <w:rPr>
                <w:rFonts w:ascii="Calibri" w:hAnsi="Calibri"/>
                <w:szCs w:val="24"/>
                <w:lang w:val="da-DK"/>
              </w:rPr>
              <w:t>r skal</w:t>
            </w:r>
            <w:r>
              <w:rPr>
                <w:rFonts w:ascii="Calibri" w:hAnsi="Calibri"/>
                <w:szCs w:val="24"/>
                <w:lang w:val="da-DK"/>
              </w:rPr>
              <w:t xml:space="preserve"> sikres at alle YL på arbejde har mulighed for at deltage i den interne undervisning / Jr. Club. F.eks. ved at vagttelefonen holdes / passes af nogen andre.</w:t>
            </w:r>
          </w:p>
          <w:p w14:paraId="1A54D413" w14:textId="77777777" w:rsidR="009F4B24" w:rsidRDefault="004C2F94" w:rsidP="00D0578A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Endvidere skal der være en grundig forventningsafstemning af niveauet / indsatsen</w:t>
            </w:r>
            <w:r w:rsidR="007A3ADC">
              <w:rPr>
                <w:rFonts w:ascii="Calibri" w:hAnsi="Calibri"/>
                <w:szCs w:val="24"/>
                <w:lang w:val="da-DK"/>
              </w:rPr>
              <w:t xml:space="preserve"> (således at uddannelses </w:t>
            </w:r>
            <w:r w:rsidR="00D0578A">
              <w:rPr>
                <w:rFonts w:ascii="Calibri" w:hAnsi="Calibri"/>
                <w:szCs w:val="24"/>
                <w:lang w:val="da-DK"/>
              </w:rPr>
              <w:t>lægerne</w:t>
            </w:r>
            <w:r w:rsidR="007A3ADC">
              <w:rPr>
                <w:rFonts w:ascii="Calibri" w:hAnsi="Calibri"/>
                <w:szCs w:val="24"/>
                <w:lang w:val="da-DK"/>
              </w:rPr>
              <w:t xml:space="preserve"> ikke bruger mere tid end nødvendigt på at forberede deres oplæg)</w:t>
            </w:r>
            <w:r>
              <w:rPr>
                <w:rFonts w:ascii="Calibri" w:hAnsi="Calibri"/>
                <w:szCs w:val="24"/>
                <w:lang w:val="da-DK"/>
              </w:rPr>
              <w:t>.</w:t>
            </w:r>
          </w:p>
          <w:p w14:paraId="503D8FC6" w14:textId="1C26DF65" w:rsidR="00D0578A" w:rsidRPr="0081791B" w:rsidRDefault="00D0578A" w:rsidP="00D0578A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4A66AC" w:rsidRPr="00481079" w14:paraId="64ED5A40" w14:textId="77777777" w:rsidTr="00127264">
        <w:tc>
          <w:tcPr>
            <w:tcW w:w="1555" w:type="dxa"/>
          </w:tcPr>
          <w:p w14:paraId="6CF83299" w14:textId="77777777" w:rsidR="004A66AC" w:rsidRDefault="00C63D85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14.4</w:t>
            </w:r>
            <w:r w:rsidR="004A66AC">
              <w:rPr>
                <w:rFonts w:ascii="Calibri" w:hAnsi="Calibri"/>
                <w:szCs w:val="24"/>
                <w:lang w:val="da-DK"/>
              </w:rPr>
              <w:t>5-15.00</w:t>
            </w:r>
          </w:p>
        </w:tc>
        <w:tc>
          <w:tcPr>
            <w:tcW w:w="6741" w:type="dxa"/>
          </w:tcPr>
          <w:p w14:paraId="7EFDE636" w14:textId="5333363B" w:rsidR="00720B54" w:rsidRPr="00720B54" w:rsidRDefault="004A66AC" w:rsidP="004A66AC">
            <w:pPr>
              <w:pStyle w:val="Brdtekst31"/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</w:pPr>
            <w:r w:rsidRPr="00720B54">
              <w:rPr>
                <w:rFonts w:ascii="Calibri" w:hAnsi="Calibri"/>
                <w:b/>
                <w:szCs w:val="24"/>
                <w:lang w:val="da-DK"/>
              </w:rPr>
              <w:t xml:space="preserve">8. </w:t>
            </w:r>
            <w:r w:rsidRPr="00720B54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Revision </w:t>
            </w:r>
            <w:r w:rsidR="00720B54" w:rsidRPr="00720B54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af den lægelige videreuddannelse</w:t>
            </w:r>
          </w:p>
          <w:p w14:paraId="2B15399C" w14:textId="55C336E5" w:rsidR="004A66AC" w:rsidRDefault="00720B54" w:rsidP="004A66AC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</w:t>
            </w:r>
            <w:r w:rsidR="00624BA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fventer nyt fra Sundhedsstyrelsen / sundhedsministeriet / </w:t>
            </w:r>
            <w:proofErr w:type="spellStart"/>
            <w:r w:rsidR="00624BA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strukturkomis</w:t>
            </w:r>
            <w:r w:rsidR="00DB75BC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s</w:t>
            </w:r>
            <w:r w:rsidR="00624BA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ionen</w:t>
            </w:r>
            <w:proofErr w:type="spellEnd"/>
            <w:r w:rsidR="00624BA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.</w:t>
            </w:r>
          </w:p>
          <w:p w14:paraId="08BA0F65" w14:textId="7DA7D7F8" w:rsidR="00DB75BC" w:rsidRDefault="00DB75BC" w:rsidP="004A66AC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  <w:tr w:rsidR="00127264" w:rsidRPr="0095016D" w14:paraId="289D3366" w14:textId="77777777" w:rsidTr="00127264">
        <w:tc>
          <w:tcPr>
            <w:tcW w:w="1555" w:type="dxa"/>
          </w:tcPr>
          <w:p w14:paraId="00AC2AD0" w14:textId="77777777" w:rsidR="00127264" w:rsidRPr="0081791B" w:rsidRDefault="0081791B" w:rsidP="00C63D85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15.</w:t>
            </w:r>
            <w:r w:rsidR="00C63D85">
              <w:rPr>
                <w:rFonts w:ascii="Calibri" w:hAnsi="Calibri"/>
                <w:szCs w:val="24"/>
                <w:lang w:val="da-DK"/>
              </w:rPr>
              <w:t>00</w:t>
            </w:r>
            <w:r>
              <w:rPr>
                <w:rFonts w:ascii="Calibri" w:hAnsi="Calibri"/>
                <w:szCs w:val="24"/>
                <w:lang w:val="da-DK"/>
              </w:rPr>
              <w:t>-15.30</w:t>
            </w:r>
          </w:p>
        </w:tc>
        <w:tc>
          <w:tcPr>
            <w:tcW w:w="6741" w:type="dxa"/>
          </w:tcPr>
          <w:p w14:paraId="67F30DB4" w14:textId="77777777" w:rsidR="00087B3A" w:rsidRPr="003D3C88" w:rsidRDefault="00127264" w:rsidP="00127264">
            <w:pPr>
              <w:pStyle w:val="Brdtekst31"/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</w:pPr>
            <w:r w:rsidRPr="003D3C88">
              <w:rPr>
                <w:rFonts w:ascii="Calibri" w:hAnsi="Calibri"/>
                <w:b/>
                <w:szCs w:val="24"/>
                <w:lang w:val="da-DK"/>
              </w:rPr>
              <w:t xml:space="preserve">8. </w:t>
            </w:r>
            <w:r w:rsidRPr="003D3C88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>Evt.</w:t>
            </w:r>
          </w:p>
          <w:p w14:paraId="10325949" w14:textId="77777777" w:rsidR="00087B3A" w:rsidRDefault="00087B3A" w:rsidP="00F86EB7">
            <w:pPr>
              <w:pStyle w:val="Brdtekst31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000000"/>
                <w:szCs w:val="24"/>
                <w:lang w:val="da-DK" w:eastAsia="da-DK"/>
              </w:rPr>
            </w:pPr>
            <w:r w:rsidRPr="0088229D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UAO Aalborg Jurgita </w:t>
            </w:r>
            <w:proofErr w:type="spellStart"/>
            <w:r w:rsidRPr="0088229D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>Samulioniené</w:t>
            </w:r>
            <w:proofErr w:type="spellEnd"/>
            <w:r w:rsidRPr="0088229D">
              <w:rPr>
                <w:rFonts w:asciiTheme="minorHAnsi" w:hAnsiTheme="minorHAnsi" w:cstheme="minorHAnsi"/>
                <w:b/>
                <w:i/>
                <w:color w:val="000000"/>
                <w:szCs w:val="24"/>
                <w:lang w:val="da-DK" w:eastAsia="da-DK"/>
              </w:rPr>
              <w:t xml:space="preserve"> stiller igen forslag om mulighed for elektronisk deltagelse</w:t>
            </w:r>
            <w:r w:rsidRPr="00CB02DD">
              <w:rPr>
                <w:rFonts w:asciiTheme="minorHAnsi" w:hAnsiTheme="minorHAnsi" w:cstheme="minorHAnsi"/>
                <w:i/>
                <w:color w:val="000000"/>
                <w:szCs w:val="24"/>
                <w:lang w:val="da-DK" w:eastAsia="da-DK"/>
              </w:rPr>
              <w:t xml:space="preserve">. </w:t>
            </w:r>
          </w:p>
          <w:p w14:paraId="3D420DAD" w14:textId="0704F171" w:rsidR="00CB02DD" w:rsidRPr="00CB02DD" w:rsidRDefault="00134E9B" w:rsidP="0088229D">
            <w:pPr>
              <w:pStyle w:val="Brdtekst31"/>
              <w:rPr>
                <w:rFonts w:asciiTheme="minorHAnsi" w:hAnsiTheme="minorHAnsi" w:cstheme="minorHAnsi"/>
                <w:i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Forslaget blev debatteret og der var enighed om at bibeholde de fysiske møder, dog med mulighed for at cheflæger kan få mulighed for at deltage online.</w:t>
            </w:r>
          </w:p>
          <w:p w14:paraId="466B8409" w14:textId="69E40746" w:rsidR="00CB02DD" w:rsidRPr="00031181" w:rsidRDefault="00CB02DD" w:rsidP="0088229D">
            <w:pPr>
              <w:pStyle w:val="Brdtekst31"/>
              <w:rPr>
                <w:rFonts w:asciiTheme="minorHAnsi" w:hAnsiTheme="minorHAnsi" w:cstheme="minorHAnsi"/>
                <w:i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Der er bred opbakning til at der kommer et afslutningsvis punkt med afrapportering til cheflæger (som muligvis ikke har tid til at deltage hele dagen), ”udd</w:t>
            </w:r>
            <w:r w:rsidR="00A26B3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annelses p</w:t>
            </w:r>
            <w:r w:rsidR="0003118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erson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erne</w:t>
            </w:r>
            <w:r w:rsidR="00A26B3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” (medlemmer af UUV, </w:t>
            </w:r>
            <w:proofErr w:type="spellStart"/>
            <w:r w:rsidR="00A26B3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UAO’er</w:t>
            </w:r>
            <w:proofErr w:type="spellEnd"/>
            <w:r w:rsidR="00A26B3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, </w:t>
            </w:r>
            <w:proofErr w:type="spellStart"/>
            <w:r w:rsidR="00A26B3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UKYL’er</w:t>
            </w:r>
            <w:proofErr w:type="spellEnd"/>
            <w:r w:rsidR="00A26B37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)</w:t>
            </w: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03118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ønsker at fastholde at ledelsens involvering er vigtig når det drejer sig om uddannelse.</w:t>
            </w:r>
            <w:r w:rsidR="00C350DF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Dette afsluttende/opsummerende punkt kan evt. være online.</w:t>
            </w:r>
          </w:p>
          <w:p w14:paraId="7261AFAB" w14:textId="0801C191" w:rsidR="00031181" w:rsidRPr="00CB02DD" w:rsidRDefault="00031181" w:rsidP="00277BD4">
            <w:pPr>
              <w:pStyle w:val="Brdtekst31"/>
              <w:ind w:left="720"/>
              <w:rPr>
                <w:rFonts w:asciiTheme="minorHAnsi" w:hAnsiTheme="minorHAnsi" w:cstheme="minorHAnsi"/>
                <w:i/>
                <w:color w:val="000000"/>
                <w:szCs w:val="24"/>
                <w:lang w:val="da-DK" w:eastAsia="da-DK"/>
              </w:rPr>
            </w:pPr>
          </w:p>
        </w:tc>
      </w:tr>
      <w:tr w:rsidR="00127264" w:rsidRPr="00CB02DD" w14:paraId="260D646D" w14:textId="77777777" w:rsidTr="00127264">
        <w:tc>
          <w:tcPr>
            <w:tcW w:w="1555" w:type="dxa"/>
          </w:tcPr>
          <w:p w14:paraId="31C9A8B2" w14:textId="77777777" w:rsidR="00127264" w:rsidRPr="0081791B" w:rsidRDefault="0081791B" w:rsidP="00127264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  <w:r>
              <w:rPr>
                <w:rFonts w:ascii="Calibri" w:hAnsi="Calibri"/>
                <w:szCs w:val="24"/>
                <w:lang w:val="da-DK"/>
              </w:rPr>
              <w:t>15.30</w:t>
            </w:r>
          </w:p>
        </w:tc>
        <w:tc>
          <w:tcPr>
            <w:tcW w:w="6741" w:type="dxa"/>
          </w:tcPr>
          <w:p w14:paraId="49BDA2F1" w14:textId="77777777" w:rsidR="00990175" w:rsidRDefault="00127264" w:rsidP="00C63D85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 w:rsidRPr="00990175">
              <w:rPr>
                <w:rFonts w:ascii="Calibri" w:hAnsi="Calibri"/>
                <w:b/>
                <w:szCs w:val="24"/>
                <w:lang w:val="da-DK"/>
              </w:rPr>
              <w:t xml:space="preserve">9. </w:t>
            </w:r>
            <w:r w:rsidRPr="00990175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 xml:space="preserve">Dato </w:t>
            </w:r>
            <w:r w:rsidR="00C63D85" w:rsidRPr="00990175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>for</w:t>
            </w:r>
            <w:r w:rsidRPr="00990175">
              <w:rPr>
                <w:rFonts w:asciiTheme="minorHAnsi" w:hAnsiTheme="minorHAnsi" w:cstheme="minorHAnsi"/>
                <w:b/>
                <w:color w:val="000000"/>
                <w:szCs w:val="24"/>
                <w:lang w:val="da-DK" w:eastAsia="da-DK"/>
              </w:rPr>
              <w:t xml:space="preserve"> næste møde</w:t>
            </w:r>
            <w:r w:rsidR="00F10E0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</w:p>
          <w:p w14:paraId="37C6C7B3" w14:textId="0E2C04B7" w:rsidR="00127264" w:rsidRDefault="00D70B21" w:rsidP="00C63D85">
            <w:pPr>
              <w:pStyle w:val="Brdtekst31"/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1/4</w:t>
            </w:r>
            <w:r w:rsidR="00F10E01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 xml:space="preserve"> </w:t>
            </w:r>
            <w:r w:rsidR="004A56E9">
              <w:rPr>
                <w:rFonts w:asciiTheme="minorHAnsi" w:hAnsiTheme="minorHAnsi" w:cstheme="minorHAnsi"/>
                <w:color w:val="000000"/>
                <w:szCs w:val="24"/>
                <w:lang w:val="da-DK" w:eastAsia="da-DK"/>
              </w:rPr>
              <w:t>-2025</w:t>
            </w:r>
          </w:p>
          <w:p w14:paraId="205989EF" w14:textId="628C347F" w:rsidR="004A56E9" w:rsidRPr="0081791B" w:rsidRDefault="004A56E9" w:rsidP="00C63D85">
            <w:pPr>
              <w:pStyle w:val="Brdtekst31"/>
              <w:rPr>
                <w:rFonts w:ascii="Calibri" w:hAnsi="Calibri"/>
                <w:szCs w:val="24"/>
                <w:lang w:val="da-DK"/>
              </w:rPr>
            </w:pPr>
          </w:p>
        </w:tc>
      </w:tr>
    </w:tbl>
    <w:p w14:paraId="6AD271D4" w14:textId="77777777" w:rsidR="00E23A29" w:rsidRPr="0081791B" w:rsidRDefault="00E23A29" w:rsidP="00BF4A5F">
      <w:pPr>
        <w:pStyle w:val="Brdtekst31"/>
        <w:rPr>
          <w:rFonts w:ascii="Calibri" w:hAnsi="Calibri"/>
          <w:szCs w:val="24"/>
          <w:lang w:val="da-DK"/>
        </w:rPr>
      </w:pPr>
    </w:p>
    <w:sectPr w:rsidR="00E23A29" w:rsidRPr="0081791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6CC7" w14:textId="77777777" w:rsidR="00E040D6" w:rsidRDefault="00E040D6">
      <w:r>
        <w:separator/>
      </w:r>
    </w:p>
  </w:endnote>
  <w:endnote w:type="continuationSeparator" w:id="0">
    <w:p w14:paraId="1AA899EB" w14:textId="77777777" w:rsidR="00E040D6" w:rsidRDefault="00E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1A26" w14:textId="77777777" w:rsidR="00E040D6" w:rsidRDefault="00E040D6">
      <w:r>
        <w:separator/>
      </w:r>
    </w:p>
  </w:footnote>
  <w:footnote w:type="continuationSeparator" w:id="0">
    <w:p w14:paraId="4FB6CEAE" w14:textId="77777777" w:rsidR="00E040D6" w:rsidRDefault="00E0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7B1A" w14:textId="77777777" w:rsidR="00481079" w:rsidRDefault="00481079" w:rsidP="00481079">
    <w:pPr>
      <w:pStyle w:val="Sidehoved"/>
      <w:jc w:val="center"/>
      <w:rPr>
        <w:color w:val="002060"/>
        <w:sz w:val="36"/>
        <w:lang w:val="da-DK"/>
      </w:rPr>
    </w:pPr>
    <w:r w:rsidRPr="00A6247E"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625120CC" wp14:editId="5D642785">
          <wp:simplePos x="0" y="0"/>
          <wp:positionH relativeFrom="column">
            <wp:posOffset>-447675</wp:posOffset>
          </wp:positionH>
          <wp:positionV relativeFrom="paragraph">
            <wp:posOffset>233680</wp:posOffset>
          </wp:positionV>
          <wp:extent cx="3117850" cy="885825"/>
          <wp:effectExtent l="0" t="0" r="6350" b="9525"/>
          <wp:wrapTight wrapText="bothSides">
            <wp:wrapPolygon edited="0">
              <wp:start x="0" y="0"/>
              <wp:lineTo x="0" y="21368"/>
              <wp:lineTo x="21512" y="21368"/>
              <wp:lineTo x="2151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B98D6F" w14:textId="77777777" w:rsidR="00481079" w:rsidRDefault="00481079" w:rsidP="00481079">
    <w:pPr>
      <w:pStyle w:val="Sidehoved"/>
      <w:jc w:val="center"/>
      <w:rPr>
        <w:color w:val="002060"/>
        <w:sz w:val="36"/>
        <w:lang w:val="da-DK"/>
      </w:rPr>
    </w:pPr>
    <w:r>
      <w:rPr>
        <w:color w:val="002060"/>
        <w:sz w:val="36"/>
        <w:lang w:val="da-DK"/>
      </w:rPr>
      <w:t xml:space="preserve">Årligt fællesmøde om uddannelse i </w:t>
    </w:r>
  </w:p>
  <w:p w14:paraId="771456C1" w14:textId="664D0B5B" w:rsidR="00481079" w:rsidRPr="00CE3011" w:rsidRDefault="00481079" w:rsidP="00481079">
    <w:pPr>
      <w:pStyle w:val="Sidehoved"/>
      <w:jc w:val="center"/>
      <w:rPr>
        <w:rFonts w:asciiTheme="minorHAnsi" w:hAnsiTheme="minorHAnsi" w:cstheme="minorHAnsi"/>
        <w:lang w:val="da-DK"/>
      </w:rPr>
    </w:pPr>
    <w:r>
      <w:rPr>
        <w:color w:val="002060"/>
        <w:sz w:val="36"/>
        <w:lang w:val="da-DK"/>
      </w:rPr>
      <w:t>Klinisk mikrobiologi</w:t>
    </w:r>
  </w:p>
  <w:p w14:paraId="0720E349" w14:textId="77777777" w:rsidR="007244B4" w:rsidRPr="00F1215F" w:rsidRDefault="007244B4">
    <w:pPr>
      <w:pStyle w:val="Sidehoved"/>
      <w:jc w:val="center"/>
      <w:rPr>
        <w:lang w:val="da-DK"/>
      </w:rPr>
    </w:pPr>
  </w:p>
  <w:p w14:paraId="13BC0A24" w14:textId="77777777" w:rsidR="007244B4" w:rsidRPr="00366041" w:rsidRDefault="007244B4">
    <w:pPr>
      <w:pStyle w:val="Sidehoved"/>
      <w:jc w:val="center"/>
      <w:rPr>
        <w:lang w:val="da-DK"/>
      </w:rPr>
    </w:pPr>
    <w:r w:rsidRPr="00366041">
      <w:rPr>
        <w:sz w:val="24"/>
        <w:lang w:val="da-DK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lang w:val="da-DK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da-DK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  <w:lang w:val="da-DK"/>
      </w:rPr>
    </w:lvl>
  </w:abstractNum>
  <w:abstractNum w:abstractNumId="4" w15:restartNumberingAfterBreak="0">
    <w:nsid w:val="25F674DE"/>
    <w:multiLevelType w:val="hybridMultilevel"/>
    <w:tmpl w:val="F0269E12"/>
    <w:lvl w:ilvl="0" w:tplc="580AF4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6D1B"/>
    <w:multiLevelType w:val="hybridMultilevel"/>
    <w:tmpl w:val="EFB0F252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A061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A476EA"/>
    <w:multiLevelType w:val="hybridMultilevel"/>
    <w:tmpl w:val="2AEA9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2384"/>
    <w:multiLevelType w:val="hybridMultilevel"/>
    <w:tmpl w:val="8BEA1E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12CBF"/>
    <w:multiLevelType w:val="hybridMultilevel"/>
    <w:tmpl w:val="BD227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F6"/>
    <w:rsid w:val="0001377F"/>
    <w:rsid w:val="000222F8"/>
    <w:rsid w:val="00031181"/>
    <w:rsid w:val="000315D4"/>
    <w:rsid w:val="00070642"/>
    <w:rsid w:val="00077F93"/>
    <w:rsid w:val="00087B3A"/>
    <w:rsid w:val="00090423"/>
    <w:rsid w:val="000E38DD"/>
    <w:rsid w:val="001170D8"/>
    <w:rsid w:val="00122FBF"/>
    <w:rsid w:val="00123F37"/>
    <w:rsid w:val="00127264"/>
    <w:rsid w:val="00134E9B"/>
    <w:rsid w:val="00142B01"/>
    <w:rsid w:val="00156321"/>
    <w:rsid w:val="001A1255"/>
    <w:rsid w:val="001D7179"/>
    <w:rsid w:val="001E7963"/>
    <w:rsid w:val="001F3058"/>
    <w:rsid w:val="002021CE"/>
    <w:rsid w:val="002134DD"/>
    <w:rsid w:val="0025768E"/>
    <w:rsid w:val="002609B6"/>
    <w:rsid w:val="0026143D"/>
    <w:rsid w:val="00264135"/>
    <w:rsid w:val="00273FC0"/>
    <w:rsid w:val="00277BD4"/>
    <w:rsid w:val="002B50AE"/>
    <w:rsid w:val="002E3B1C"/>
    <w:rsid w:val="003037FB"/>
    <w:rsid w:val="00310392"/>
    <w:rsid w:val="00311563"/>
    <w:rsid w:val="00315FE6"/>
    <w:rsid w:val="003261F1"/>
    <w:rsid w:val="00363E33"/>
    <w:rsid w:val="00364A96"/>
    <w:rsid w:val="00366041"/>
    <w:rsid w:val="00380D6C"/>
    <w:rsid w:val="00387D39"/>
    <w:rsid w:val="003D3C88"/>
    <w:rsid w:val="00403245"/>
    <w:rsid w:val="00414FF6"/>
    <w:rsid w:val="00425661"/>
    <w:rsid w:val="00426AFF"/>
    <w:rsid w:val="00456E49"/>
    <w:rsid w:val="0046793B"/>
    <w:rsid w:val="00481079"/>
    <w:rsid w:val="004819A6"/>
    <w:rsid w:val="00490070"/>
    <w:rsid w:val="004A1377"/>
    <w:rsid w:val="004A56E9"/>
    <w:rsid w:val="004A66AC"/>
    <w:rsid w:val="004C2F94"/>
    <w:rsid w:val="004E4354"/>
    <w:rsid w:val="0052590C"/>
    <w:rsid w:val="00526A9A"/>
    <w:rsid w:val="00552797"/>
    <w:rsid w:val="0055304B"/>
    <w:rsid w:val="00570630"/>
    <w:rsid w:val="005731E0"/>
    <w:rsid w:val="0058180A"/>
    <w:rsid w:val="00583468"/>
    <w:rsid w:val="00596055"/>
    <w:rsid w:val="005B4BB6"/>
    <w:rsid w:val="005C00BC"/>
    <w:rsid w:val="005C7B2A"/>
    <w:rsid w:val="005F3646"/>
    <w:rsid w:val="00624BAF"/>
    <w:rsid w:val="006329D3"/>
    <w:rsid w:val="00643C93"/>
    <w:rsid w:val="006724E0"/>
    <w:rsid w:val="00685DB4"/>
    <w:rsid w:val="00686968"/>
    <w:rsid w:val="006C14DB"/>
    <w:rsid w:val="006E2861"/>
    <w:rsid w:val="0070080C"/>
    <w:rsid w:val="007038F2"/>
    <w:rsid w:val="00720B54"/>
    <w:rsid w:val="007244B4"/>
    <w:rsid w:val="00753858"/>
    <w:rsid w:val="0075435C"/>
    <w:rsid w:val="0078117A"/>
    <w:rsid w:val="007A3ADC"/>
    <w:rsid w:val="007B2FD6"/>
    <w:rsid w:val="007B7AB3"/>
    <w:rsid w:val="007E52D2"/>
    <w:rsid w:val="007F49B6"/>
    <w:rsid w:val="00800A94"/>
    <w:rsid w:val="0081791B"/>
    <w:rsid w:val="0082055F"/>
    <w:rsid w:val="00856E45"/>
    <w:rsid w:val="008642AE"/>
    <w:rsid w:val="00866783"/>
    <w:rsid w:val="00867028"/>
    <w:rsid w:val="008718C5"/>
    <w:rsid w:val="0088229D"/>
    <w:rsid w:val="00892388"/>
    <w:rsid w:val="008A2FCA"/>
    <w:rsid w:val="008B0C2E"/>
    <w:rsid w:val="00936320"/>
    <w:rsid w:val="0094602E"/>
    <w:rsid w:val="0095016D"/>
    <w:rsid w:val="00952BFD"/>
    <w:rsid w:val="00962965"/>
    <w:rsid w:val="00976630"/>
    <w:rsid w:val="00986E3D"/>
    <w:rsid w:val="00990175"/>
    <w:rsid w:val="009C777C"/>
    <w:rsid w:val="009E0D7D"/>
    <w:rsid w:val="009E1132"/>
    <w:rsid w:val="009F4B24"/>
    <w:rsid w:val="00A060C6"/>
    <w:rsid w:val="00A23F99"/>
    <w:rsid w:val="00A24D61"/>
    <w:rsid w:val="00A26B37"/>
    <w:rsid w:val="00A40A53"/>
    <w:rsid w:val="00A51121"/>
    <w:rsid w:val="00A66AC6"/>
    <w:rsid w:val="00A80B2F"/>
    <w:rsid w:val="00A86A6C"/>
    <w:rsid w:val="00AA0296"/>
    <w:rsid w:val="00AC6EBD"/>
    <w:rsid w:val="00AD2B0C"/>
    <w:rsid w:val="00B3705A"/>
    <w:rsid w:val="00B84DA9"/>
    <w:rsid w:val="00B97DB3"/>
    <w:rsid w:val="00BB038E"/>
    <w:rsid w:val="00BD3067"/>
    <w:rsid w:val="00BD57D2"/>
    <w:rsid w:val="00BE339B"/>
    <w:rsid w:val="00BF4A5F"/>
    <w:rsid w:val="00C33F57"/>
    <w:rsid w:val="00C350DF"/>
    <w:rsid w:val="00C369AF"/>
    <w:rsid w:val="00C37E24"/>
    <w:rsid w:val="00C40ACD"/>
    <w:rsid w:val="00C63D85"/>
    <w:rsid w:val="00C66FC3"/>
    <w:rsid w:val="00C80F9B"/>
    <w:rsid w:val="00CB02DD"/>
    <w:rsid w:val="00CC10D1"/>
    <w:rsid w:val="00CD71E7"/>
    <w:rsid w:val="00CE2DB5"/>
    <w:rsid w:val="00D0578A"/>
    <w:rsid w:val="00D37806"/>
    <w:rsid w:val="00D568BB"/>
    <w:rsid w:val="00D70B21"/>
    <w:rsid w:val="00DB75BC"/>
    <w:rsid w:val="00DC2518"/>
    <w:rsid w:val="00DC251D"/>
    <w:rsid w:val="00DC375B"/>
    <w:rsid w:val="00DD6F9C"/>
    <w:rsid w:val="00E040D6"/>
    <w:rsid w:val="00E20B6C"/>
    <w:rsid w:val="00E23A29"/>
    <w:rsid w:val="00E57346"/>
    <w:rsid w:val="00E67F42"/>
    <w:rsid w:val="00E90B9F"/>
    <w:rsid w:val="00E978D4"/>
    <w:rsid w:val="00EB3B0C"/>
    <w:rsid w:val="00EC23BD"/>
    <w:rsid w:val="00EC5BEB"/>
    <w:rsid w:val="00ED3515"/>
    <w:rsid w:val="00ED59BC"/>
    <w:rsid w:val="00F0244A"/>
    <w:rsid w:val="00F10E01"/>
    <w:rsid w:val="00F1215F"/>
    <w:rsid w:val="00F264E3"/>
    <w:rsid w:val="00F53707"/>
    <w:rsid w:val="00F563B7"/>
    <w:rsid w:val="00F86EB7"/>
    <w:rsid w:val="00F96D61"/>
    <w:rsid w:val="00FB78DF"/>
    <w:rsid w:val="00FC787D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5A7DB"/>
  <w15:docId w15:val="{07B6D56C-B1CB-4365-86FF-AE89AD7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  <w:lang w:val="da-DK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4A5F"/>
    <w:pPr>
      <w:keepNext/>
      <w:suppressAutoHyphens w:val="0"/>
      <w:autoSpaceDE w:val="0"/>
      <w:autoSpaceDN w:val="0"/>
      <w:adjustRightInd w:val="0"/>
      <w:outlineLvl w:val="3"/>
    </w:pPr>
    <w:rPr>
      <w:rFonts w:ascii="Arial" w:hAnsi="Arial" w:cs="Arial"/>
      <w:b/>
      <w:color w:val="000000"/>
      <w:sz w:val="22"/>
      <w:szCs w:val="22"/>
      <w:lang w:val="da-DK" w:eastAsia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C23BD"/>
    <w:pPr>
      <w:keepNext/>
      <w:suppressAutoHyphens w:val="0"/>
      <w:autoSpaceDE w:val="0"/>
      <w:autoSpaceDN w:val="0"/>
      <w:adjustRightInd w:val="0"/>
      <w:jc w:val="center"/>
      <w:outlineLvl w:val="4"/>
    </w:pPr>
    <w:rPr>
      <w:rFonts w:asciiTheme="minorHAnsi" w:hAnsiTheme="minorHAnsi" w:cstheme="minorHAnsi"/>
      <w:b/>
      <w:bCs/>
      <w:color w:val="000000"/>
      <w:sz w:val="22"/>
      <w:szCs w:val="22"/>
      <w:lang w:val="da-DK"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70642"/>
    <w:pPr>
      <w:keepNext/>
      <w:jc w:val="center"/>
      <w:outlineLvl w:val="5"/>
    </w:pPr>
    <w:rPr>
      <w:rFonts w:asciiTheme="minorHAnsi" w:hAnsiTheme="minorHAnsi" w:cstheme="minorHAnsi"/>
      <w:b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  <w:lang w:val="da-DK"/>
    </w:rPr>
  </w:style>
  <w:style w:type="character" w:customStyle="1" w:styleId="WW8Num3z0">
    <w:name w:val="WW8Num3z0"/>
    <w:rPr>
      <w:rFonts w:ascii="Arial" w:hAnsi="Arial" w:cs="Arial" w:hint="default"/>
      <w:sz w:val="22"/>
      <w:szCs w:val="22"/>
      <w:lang w:val="da-DK"/>
    </w:rPr>
  </w:style>
  <w:style w:type="character" w:customStyle="1" w:styleId="WW8Num4z0">
    <w:name w:val="WW8Num4z0"/>
    <w:rPr>
      <w:rFonts w:ascii="Arial" w:hAnsi="Arial" w:cs="Arial"/>
      <w:sz w:val="22"/>
      <w:szCs w:val="22"/>
      <w:lang w:val="da-DK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  <w:lang w:val="da-DK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  <w:color w:val="000000"/>
      <w:sz w:val="22"/>
      <w:szCs w:val="22"/>
      <w:lang w:val="da-DK" w:eastAsia="da-DK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Standardskrifttypeiafsnit2">
    <w:name w:val="Standardskrifttype i afsni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2"/>
      <w:szCs w:val="22"/>
      <w:lang w:val="da-DK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Standardskrifttypeiafsnit1">
    <w:name w:val="Standardskrifttype i afsnit1"/>
  </w:style>
  <w:style w:type="character" w:customStyle="1" w:styleId="Fodnotetegn">
    <w:name w:val="Fodnotetegn"/>
    <w:rPr>
      <w:vertAlign w:val="superscript"/>
    </w:rPr>
  </w:style>
  <w:style w:type="character" w:styleId="Hyperlink">
    <w:name w:val="Hyperlink"/>
    <w:rPr>
      <w:color w:val="0000FF"/>
      <w:lang w:val="en-GB"/>
    </w:rPr>
  </w:style>
  <w:style w:type="character" w:customStyle="1" w:styleId="BesgtLink1">
    <w:name w:val="BesøgtLink1"/>
    <w:rPr>
      <w:color w:val="800080"/>
      <w:u w:val="single"/>
    </w:rPr>
  </w:style>
  <w:style w:type="character" w:customStyle="1" w:styleId="MarianneKraghThomsen">
    <w:name w:val="Marianne Kragh Thomsen"/>
    <w:rPr>
      <w:rFonts w:ascii="Arial" w:hAnsi="Arial" w:cs="Arial"/>
      <w:color w:val="000080"/>
      <w:sz w:val="20"/>
      <w:szCs w:val="20"/>
    </w:rPr>
  </w:style>
  <w:style w:type="character" w:customStyle="1" w:styleId="Ulstomtale">
    <w:name w:val="Uløst omtale"/>
    <w:rPr>
      <w:color w:val="808080"/>
      <w:shd w:val="clear" w:color="auto" w:fill="E6E6E6"/>
    </w:rPr>
  </w:style>
  <w:style w:type="character" w:customStyle="1" w:styleId="Nummereringstegn">
    <w:name w:val="Nummereringstegn"/>
  </w:style>
  <w:style w:type="paragraph" w:styleId="Overskrift">
    <w:name w:val="TOC Heading"/>
    <w:basedOn w:val="Normal"/>
    <w:next w:val="Brdtekst"/>
    <w:qFormat/>
    <w:pPr>
      <w:jc w:val="center"/>
    </w:pPr>
    <w:rPr>
      <w:sz w:val="28"/>
      <w:szCs w:val="24"/>
      <w:lang w:val="da-DK"/>
    </w:rPr>
  </w:style>
  <w:style w:type="paragraph" w:styleId="Brdtekst">
    <w:name w:val="Body Text"/>
    <w:basedOn w:val="Normal"/>
    <w:rPr>
      <w:color w:val="0000FF"/>
      <w:sz w:val="24"/>
      <w:lang w:val="da-DK"/>
    </w:rPr>
  </w:style>
  <w:style w:type="paragraph" w:customStyle="1" w:styleId="Liste1">
    <w:name w:val="Liste1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Verdana" w:hAnsi="Verdana" w:cs="Mangal"/>
    </w:rPr>
  </w:style>
  <w:style w:type="paragraph" w:styleId="Fodnotetekst">
    <w:name w:val="footnote text"/>
    <w:basedOn w:val="Normal"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rdtekst21">
    <w:name w:val="Brødtekst 21"/>
    <w:basedOn w:val="Normal"/>
    <w:rPr>
      <w:b/>
      <w:sz w:val="24"/>
      <w:lang w:val="da-DK"/>
    </w:rPr>
  </w:style>
  <w:style w:type="paragraph" w:styleId="Brdtekstindrykning">
    <w:name w:val="Body Text Indent"/>
    <w:basedOn w:val="Normal"/>
    <w:pPr>
      <w:ind w:firstLine="720"/>
    </w:pPr>
    <w:rPr>
      <w:sz w:val="24"/>
    </w:rPr>
  </w:style>
  <w:style w:type="paragraph" w:customStyle="1" w:styleId="Brdtekstindrykning21">
    <w:name w:val="Brødtekstindrykning 21"/>
    <w:basedOn w:val="Normal"/>
    <w:pPr>
      <w:ind w:left="426" w:hanging="426"/>
    </w:pPr>
    <w:rPr>
      <w:sz w:val="24"/>
    </w:rPr>
  </w:style>
  <w:style w:type="paragraph" w:customStyle="1" w:styleId="Brdtekst31">
    <w:name w:val="Brødtekst 31"/>
    <w:basedOn w:val="Normal"/>
    <w:rPr>
      <w:sz w:val="24"/>
    </w:rPr>
  </w:style>
  <w:style w:type="paragraph" w:customStyle="1" w:styleId="Brdtekstindrykning31">
    <w:name w:val="Brødtekstindrykning 31"/>
    <w:basedOn w:val="Normal"/>
    <w:pPr>
      <w:ind w:firstLine="720"/>
    </w:pPr>
    <w:rPr>
      <w:sz w:val="22"/>
      <w:lang w:val="da-DK"/>
    </w:rPr>
  </w:style>
  <w:style w:type="paragraph" w:customStyle="1" w:styleId="H2">
    <w:name w:val="H2"/>
    <w:basedOn w:val="Normal"/>
    <w:next w:val="Normal"/>
    <w:pPr>
      <w:keepNext/>
      <w:overflowPunct w:val="0"/>
      <w:autoSpaceDE w:val="0"/>
      <w:spacing w:before="100" w:after="100"/>
      <w:textAlignment w:val="baseline"/>
    </w:pPr>
    <w:rPr>
      <w:b/>
      <w:sz w:val="36"/>
      <w:lang w:val="da-DK"/>
    </w:rPr>
  </w:style>
  <w:style w:type="paragraph" w:customStyle="1" w:styleId="tekst">
    <w:name w:val="tekst"/>
    <w:basedOn w:val="Normal"/>
    <w:pPr>
      <w:spacing w:before="100" w:after="100"/>
    </w:pPr>
    <w:rPr>
      <w:rFonts w:ascii="Verdana" w:eastAsia="Arial Unicode MS" w:hAnsi="Verdana" w:cs="Arial Unicode MS"/>
      <w:color w:val="000000"/>
      <w:sz w:val="17"/>
      <w:szCs w:val="17"/>
      <w:lang w:val="da-DK"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lmindeligtekst1">
    <w:name w:val="Almindelig tekst1"/>
    <w:basedOn w:val="Normal"/>
    <w:rPr>
      <w:rFonts w:ascii="Courier New" w:hAnsi="Courier New" w:cs="Courier New"/>
      <w:lang w:val="da-DK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eafsnit">
    <w:name w:val="List Paragraph"/>
    <w:basedOn w:val="Normal"/>
    <w:qFormat/>
    <w:pPr>
      <w:spacing w:after="210"/>
      <w:ind w:left="720"/>
      <w:contextualSpacing/>
    </w:pPr>
    <w:rPr>
      <w:rFonts w:ascii="Calibri" w:eastAsia="Calibri" w:hAnsi="Calibri" w:cs="Calibri"/>
      <w:lang w:val="da-DK"/>
    </w:rPr>
  </w:style>
  <w:style w:type="paragraph" w:styleId="NormalWeb">
    <w:name w:val="Normal (Web)"/>
    <w:basedOn w:val="Normal"/>
    <w:uiPriority w:val="99"/>
    <w:pPr>
      <w:spacing w:before="100" w:after="480"/>
    </w:pPr>
    <w:rPr>
      <w:sz w:val="24"/>
      <w:szCs w:val="24"/>
      <w:lang w:val="da-DK"/>
    </w:rPr>
  </w:style>
  <w:style w:type="paragraph" w:customStyle="1" w:styleId="BrdtekstArial11">
    <w:name w:val="Brødtekst Arial 11"/>
    <w:basedOn w:val="Normal"/>
    <w:pPr>
      <w:spacing w:line="276" w:lineRule="auto"/>
      <w:ind w:left="357"/>
    </w:pPr>
    <w:rPr>
      <w:rFonts w:ascii="Arial" w:hAnsi="Arial" w:cs="Arial"/>
      <w:sz w:val="22"/>
      <w:szCs w:val="22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F4A5F"/>
    <w:rPr>
      <w:rFonts w:ascii="Arial" w:hAnsi="Arial" w:cs="Arial"/>
      <w:b/>
      <w:color w:val="000000"/>
      <w:sz w:val="22"/>
      <w:szCs w:val="22"/>
    </w:rPr>
  </w:style>
  <w:style w:type="character" w:customStyle="1" w:styleId="size">
    <w:name w:val="size"/>
    <w:basedOn w:val="Standardskrifttypeiafsnit"/>
    <w:rsid w:val="0082055F"/>
  </w:style>
  <w:style w:type="character" w:customStyle="1" w:styleId="Overskrift5Tegn">
    <w:name w:val="Overskrift 5 Tegn"/>
    <w:basedOn w:val="Standardskrifttypeiafsnit"/>
    <w:link w:val="Overskrift5"/>
    <w:uiPriority w:val="9"/>
    <w:rsid w:val="00EC23BD"/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70642"/>
    <w:rPr>
      <w:rFonts w:asciiTheme="minorHAnsi" w:hAnsiTheme="minorHAnsi" w:cstheme="minorHAnsi"/>
      <w:b/>
    </w:rPr>
  </w:style>
  <w:style w:type="table" w:styleId="Tabel-Gitter">
    <w:name w:val="Table Grid"/>
    <w:basedOn w:val="Tabel-Normal"/>
    <w:uiPriority w:val="39"/>
    <w:rsid w:val="0012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63D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63D85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63D85"/>
    <w:rPr>
      <w:lang w:val="en-GB"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3D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3D85"/>
    <w:rPr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935</Words>
  <Characters>5566</Characters>
  <Application>Microsoft Office Word</Application>
  <DocSecurity>0</DocSecurity>
  <Lines>309</Lines>
  <Paragraphs>240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Krogh Johansen</dc:creator>
  <cp:lastModifiedBy>Nanna Skaarup Andersen</cp:lastModifiedBy>
  <cp:revision>6</cp:revision>
  <cp:lastPrinted>2020-01-27T09:14:00Z</cp:lastPrinted>
  <dcterms:created xsi:type="dcterms:W3CDTF">2024-05-04T14:16:00Z</dcterms:created>
  <dcterms:modified xsi:type="dcterms:W3CDTF">2024-08-21T12:12:00Z</dcterms:modified>
</cp:coreProperties>
</file>