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C5F6C" w14:textId="77777777" w:rsidR="009A1438" w:rsidRDefault="009A1438" w:rsidP="009A1438">
      <w:pPr>
        <w:rPr>
          <w:rFonts w:ascii="Arial" w:hAnsi="Arial" w:cs="Arial"/>
          <w:sz w:val="24"/>
          <w:lang w:val="da-DK"/>
        </w:rPr>
      </w:pPr>
    </w:p>
    <w:p w14:paraId="4295B2F6" w14:textId="322CDA62" w:rsidR="00E67D31" w:rsidRPr="00BB0DC6" w:rsidRDefault="00163632" w:rsidP="000E5409">
      <w:pPr>
        <w:jc w:val="center"/>
        <w:rPr>
          <w:rFonts w:ascii="Calibri" w:hAnsi="Calibri" w:cs="Arial"/>
          <w:b/>
          <w:bCs/>
          <w:sz w:val="28"/>
          <w:szCs w:val="28"/>
          <w:lang w:val="da-DK"/>
        </w:rPr>
      </w:pPr>
      <w:r w:rsidRPr="00BB0DC6">
        <w:rPr>
          <w:rFonts w:ascii="Calibri" w:hAnsi="Calibri" w:cs="Arial"/>
          <w:b/>
          <w:bCs/>
          <w:sz w:val="28"/>
          <w:szCs w:val="28"/>
          <w:lang w:val="da-DK"/>
        </w:rPr>
        <w:t>Møde</w:t>
      </w:r>
      <w:r w:rsidR="003041E8" w:rsidRPr="00BB0DC6">
        <w:rPr>
          <w:rFonts w:ascii="Calibri" w:hAnsi="Calibri" w:cs="Arial"/>
          <w:b/>
          <w:bCs/>
          <w:sz w:val="28"/>
          <w:szCs w:val="28"/>
          <w:lang w:val="da-DK"/>
        </w:rPr>
        <w:t>indkaldelse til</w:t>
      </w:r>
      <w:r w:rsidR="00E67D31" w:rsidRPr="00BB0DC6">
        <w:rPr>
          <w:rFonts w:ascii="Calibri" w:hAnsi="Calibri" w:cs="Arial"/>
          <w:b/>
          <w:bCs/>
          <w:sz w:val="28"/>
          <w:szCs w:val="28"/>
          <w:lang w:val="da-DK"/>
        </w:rPr>
        <w:t xml:space="preserve"> DSKM</w:t>
      </w:r>
      <w:r w:rsidR="007B7401">
        <w:rPr>
          <w:rFonts w:ascii="Calibri" w:hAnsi="Calibri" w:cs="Arial"/>
          <w:b/>
          <w:bCs/>
          <w:sz w:val="28"/>
          <w:szCs w:val="28"/>
          <w:lang w:val="da-DK"/>
        </w:rPr>
        <w:t>'</w:t>
      </w:r>
      <w:r w:rsidR="00E67D31" w:rsidRPr="00BB0DC6">
        <w:rPr>
          <w:rFonts w:ascii="Calibri" w:hAnsi="Calibri" w:cs="Arial"/>
          <w:b/>
          <w:bCs/>
          <w:sz w:val="28"/>
          <w:szCs w:val="28"/>
          <w:lang w:val="da-DK"/>
        </w:rPr>
        <w:t>s Uddannelsesudvalg</w:t>
      </w:r>
    </w:p>
    <w:p w14:paraId="03FF639C" w14:textId="77777777" w:rsidR="003041E8" w:rsidRPr="00B81CCE" w:rsidRDefault="003041E8" w:rsidP="000E5409">
      <w:pPr>
        <w:jc w:val="center"/>
        <w:rPr>
          <w:rFonts w:ascii="Calibri" w:hAnsi="Calibri" w:cs="Arial"/>
          <w:sz w:val="22"/>
          <w:szCs w:val="22"/>
          <w:lang w:val="da-DK"/>
        </w:rPr>
      </w:pPr>
    </w:p>
    <w:p w14:paraId="779CFBC9" w14:textId="37A2DA87" w:rsidR="00BB0DC6" w:rsidRPr="00BB0DC6" w:rsidRDefault="0064165E" w:rsidP="00BB0DC6">
      <w:pPr>
        <w:rPr>
          <w:rFonts w:ascii="Calibri" w:hAnsi="Calibri" w:cs="Calibri"/>
          <w:b/>
          <w:sz w:val="24"/>
          <w:szCs w:val="24"/>
          <w:lang w:val="da-DK"/>
        </w:rPr>
      </w:pPr>
      <w:r>
        <w:rPr>
          <w:rFonts w:ascii="Calibri" w:hAnsi="Calibri" w:cs="Calibri"/>
          <w:b/>
          <w:sz w:val="24"/>
          <w:szCs w:val="24"/>
          <w:lang w:val="da-DK"/>
        </w:rPr>
        <w:t>Torsdag</w:t>
      </w:r>
      <w:r w:rsidR="00BB0DC6" w:rsidRPr="00285169">
        <w:rPr>
          <w:rFonts w:ascii="Calibri" w:hAnsi="Calibri" w:cs="Calibri"/>
          <w:b/>
          <w:sz w:val="24"/>
          <w:szCs w:val="24"/>
          <w:lang w:val="da-DK"/>
        </w:rPr>
        <w:t xml:space="preserve"> den </w:t>
      </w:r>
      <w:r w:rsidR="007B7401">
        <w:rPr>
          <w:rFonts w:ascii="Calibri" w:hAnsi="Calibri" w:cs="Calibri"/>
          <w:b/>
          <w:sz w:val="24"/>
          <w:szCs w:val="24"/>
          <w:lang w:val="da-DK"/>
        </w:rPr>
        <w:t>27</w:t>
      </w:r>
      <w:r w:rsidR="00BB0DC6" w:rsidRPr="00285169">
        <w:rPr>
          <w:rFonts w:ascii="Calibri" w:hAnsi="Calibri" w:cs="Calibri"/>
          <w:b/>
          <w:sz w:val="24"/>
          <w:szCs w:val="24"/>
          <w:lang w:val="da-DK"/>
        </w:rPr>
        <w:t xml:space="preserve">. </w:t>
      </w:r>
      <w:r w:rsidR="00412D64" w:rsidRPr="00285169">
        <w:rPr>
          <w:rFonts w:ascii="Calibri" w:hAnsi="Calibri" w:cs="Calibri"/>
          <w:b/>
          <w:sz w:val="24"/>
          <w:szCs w:val="24"/>
          <w:lang w:val="da-DK"/>
        </w:rPr>
        <w:t>januar</w:t>
      </w:r>
      <w:r w:rsidR="00AE3706" w:rsidRPr="00285169">
        <w:rPr>
          <w:rFonts w:ascii="Calibri" w:hAnsi="Calibri" w:cs="Calibri"/>
          <w:b/>
          <w:sz w:val="24"/>
          <w:szCs w:val="24"/>
          <w:lang w:val="da-DK"/>
        </w:rPr>
        <w:t xml:space="preserve"> 202</w:t>
      </w:r>
      <w:r w:rsidR="00405634">
        <w:rPr>
          <w:rFonts w:ascii="Calibri" w:hAnsi="Calibri" w:cs="Calibri"/>
          <w:b/>
          <w:sz w:val="24"/>
          <w:szCs w:val="24"/>
          <w:lang w:val="da-DK"/>
        </w:rPr>
        <w:t>2</w:t>
      </w:r>
      <w:r w:rsidR="00AE3706">
        <w:rPr>
          <w:rFonts w:ascii="Calibri" w:hAnsi="Calibri" w:cs="Calibri"/>
          <w:b/>
          <w:sz w:val="24"/>
          <w:szCs w:val="24"/>
          <w:lang w:val="da-DK"/>
        </w:rPr>
        <w:t xml:space="preserve"> kl. 9</w:t>
      </w:r>
      <w:r w:rsidR="00BB0DC6" w:rsidRPr="00BB0DC6">
        <w:rPr>
          <w:rFonts w:ascii="Calibri" w:hAnsi="Calibri" w:cs="Calibri"/>
          <w:b/>
          <w:sz w:val="24"/>
          <w:szCs w:val="24"/>
          <w:lang w:val="da-DK"/>
        </w:rPr>
        <w:t>.00-1</w:t>
      </w:r>
      <w:r w:rsidR="00AE3706">
        <w:rPr>
          <w:rFonts w:ascii="Calibri" w:hAnsi="Calibri" w:cs="Calibri"/>
          <w:b/>
          <w:sz w:val="24"/>
          <w:szCs w:val="24"/>
          <w:lang w:val="da-DK"/>
        </w:rPr>
        <w:t>1</w:t>
      </w:r>
      <w:r w:rsidR="007B7401">
        <w:rPr>
          <w:rFonts w:ascii="Calibri" w:hAnsi="Calibri" w:cs="Calibri"/>
          <w:b/>
          <w:sz w:val="24"/>
          <w:szCs w:val="24"/>
          <w:lang w:val="da-DK"/>
        </w:rPr>
        <w:t>.3</w:t>
      </w:r>
      <w:r w:rsidR="00BB0DC6" w:rsidRPr="00BB0DC6">
        <w:rPr>
          <w:rFonts w:ascii="Calibri" w:hAnsi="Calibri" w:cs="Calibri"/>
          <w:b/>
          <w:sz w:val="24"/>
          <w:szCs w:val="24"/>
          <w:lang w:val="da-DK"/>
        </w:rPr>
        <w:t>0</w:t>
      </w:r>
    </w:p>
    <w:p w14:paraId="5C743CFD" w14:textId="4C0FDF40" w:rsidR="00BB0DC6" w:rsidRPr="003B55CB" w:rsidRDefault="0054354B" w:rsidP="00BB0DC6">
      <w:pPr>
        <w:rPr>
          <w:rFonts w:ascii="Calibri" w:hAnsi="Calibri" w:cs="Arial"/>
          <w:sz w:val="24"/>
          <w:szCs w:val="24"/>
          <w:lang w:val="en-US"/>
        </w:rPr>
      </w:pPr>
      <w:r w:rsidRPr="003B55CB">
        <w:rPr>
          <w:rFonts w:ascii="Calibri" w:hAnsi="Calibri" w:cs="Calibri"/>
          <w:sz w:val="24"/>
          <w:szCs w:val="24"/>
          <w:lang w:val="en-US"/>
        </w:rPr>
        <w:t xml:space="preserve">Videomøde </w:t>
      </w:r>
      <w:r w:rsidRPr="003B55CB">
        <w:rPr>
          <w:rFonts w:ascii="Calibri" w:hAnsi="Calibri" w:cs="Arial"/>
          <w:sz w:val="24"/>
          <w:szCs w:val="24"/>
          <w:lang w:val="en-US"/>
        </w:rPr>
        <w:t>pga. SARS-CoV-2/COVID</w:t>
      </w:r>
      <w:r w:rsidR="00B976D9" w:rsidRPr="003B55CB">
        <w:rPr>
          <w:rFonts w:ascii="Calibri" w:hAnsi="Calibri" w:cs="Arial"/>
          <w:sz w:val="24"/>
          <w:szCs w:val="24"/>
          <w:lang w:val="en-US"/>
        </w:rPr>
        <w:t>-</w:t>
      </w:r>
      <w:r w:rsidRPr="003B55CB">
        <w:rPr>
          <w:rFonts w:ascii="Calibri" w:hAnsi="Calibri" w:cs="Arial"/>
          <w:sz w:val="24"/>
          <w:szCs w:val="24"/>
          <w:lang w:val="en-US"/>
        </w:rPr>
        <w:t>19.</w:t>
      </w:r>
    </w:p>
    <w:p w14:paraId="72549032" w14:textId="28AB0AD6" w:rsidR="003708FB" w:rsidRPr="003B55CB" w:rsidRDefault="003708FB" w:rsidP="003708FB">
      <w:pPr>
        <w:rPr>
          <w:rFonts w:ascii="Calibri" w:hAnsi="Calibri" w:cs="Arial"/>
          <w:sz w:val="24"/>
          <w:szCs w:val="24"/>
          <w:lang w:val="en-US"/>
        </w:rPr>
      </w:pPr>
    </w:p>
    <w:p w14:paraId="312CC9A6" w14:textId="77777777" w:rsidR="00D2539A" w:rsidRPr="003B55CB" w:rsidRDefault="00D2539A">
      <w:pPr>
        <w:rPr>
          <w:rFonts w:ascii="Calibri" w:hAnsi="Calibri" w:cs="Arial"/>
          <w:sz w:val="24"/>
          <w:szCs w:val="24"/>
          <w:lang w:val="en-US"/>
        </w:rPr>
      </w:pPr>
    </w:p>
    <w:p w14:paraId="1E40A5F8" w14:textId="77777777" w:rsidR="000E4F6C" w:rsidRPr="00B81CCE" w:rsidRDefault="008F1CC5" w:rsidP="008F1CC5">
      <w:pPr>
        <w:rPr>
          <w:rFonts w:ascii="Calibri" w:hAnsi="Calibri" w:cs="Arial"/>
          <w:sz w:val="24"/>
          <w:szCs w:val="24"/>
          <w:lang w:val="da-DK"/>
        </w:rPr>
      </w:pPr>
      <w:r w:rsidRPr="00B81CCE">
        <w:rPr>
          <w:rFonts w:ascii="Calibri" w:hAnsi="Calibri" w:cs="Arial"/>
          <w:b/>
          <w:sz w:val="24"/>
          <w:szCs w:val="24"/>
          <w:lang w:val="da-DK"/>
        </w:rPr>
        <w:t>Medlemmer</w:t>
      </w:r>
      <w:r w:rsidRPr="00B81CCE">
        <w:rPr>
          <w:rFonts w:ascii="Calibri" w:hAnsi="Calibri" w:cs="Arial"/>
          <w:sz w:val="24"/>
          <w:szCs w:val="24"/>
          <w:lang w:val="da-DK"/>
        </w:rPr>
        <w:t xml:space="preserve">: </w:t>
      </w:r>
    </w:p>
    <w:p w14:paraId="312BEB91" w14:textId="135A7812" w:rsidR="000E4F6C" w:rsidRPr="0024528E" w:rsidRDefault="00F975AD" w:rsidP="008F1CC5">
      <w:pPr>
        <w:rPr>
          <w:rFonts w:asciiTheme="minorHAnsi" w:hAnsiTheme="minorHAnsi" w:cstheme="minorHAnsi"/>
          <w:sz w:val="24"/>
          <w:szCs w:val="24"/>
          <w:lang w:val="da-DK"/>
        </w:rPr>
      </w:pPr>
      <w:r w:rsidRPr="0024528E">
        <w:rPr>
          <w:rFonts w:asciiTheme="minorHAnsi" w:hAnsiTheme="minorHAnsi" w:cstheme="minorHAnsi"/>
          <w:sz w:val="24"/>
          <w:szCs w:val="24"/>
          <w:lang w:val="da-DK"/>
        </w:rPr>
        <w:t>Lise T</w:t>
      </w:r>
      <w:r w:rsidR="000E4F6C" w:rsidRPr="0024528E">
        <w:rPr>
          <w:rFonts w:asciiTheme="minorHAnsi" w:hAnsiTheme="minorHAnsi" w:cstheme="minorHAnsi"/>
          <w:sz w:val="24"/>
          <w:szCs w:val="24"/>
          <w:lang w:val="da-DK"/>
        </w:rPr>
        <w:t>ornvig</w:t>
      </w:r>
      <w:r w:rsidRPr="0024528E">
        <w:rPr>
          <w:rFonts w:asciiTheme="minorHAnsi" w:hAnsiTheme="minorHAnsi" w:cstheme="minorHAnsi"/>
          <w:sz w:val="24"/>
          <w:szCs w:val="24"/>
          <w:lang w:val="da-DK"/>
        </w:rPr>
        <w:t xml:space="preserve"> Erikstrup (LTE, formand), </w:t>
      </w:r>
    </w:p>
    <w:p w14:paraId="4115A6D6" w14:textId="387517FB" w:rsidR="0024528E" w:rsidRPr="0024528E" w:rsidRDefault="0024528E" w:rsidP="0024528E">
      <w:pPr>
        <w:pStyle w:val="Default"/>
        <w:rPr>
          <w:rFonts w:asciiTheme="minorHAnsi" w:hAnsiTheme="minorHAnsi" w:cstheme="minorHAnsi"/>
          <w:color w:val="auto"/>
        </w:rPr>
      </w:pPr>
      <w:r w:rsidRPr="0024528E">
        <w:rPr>
          <w:rFonts w:asciiTheme="minorHAnsi" w:hAnsiTheme="minorHAnsi" w:cstheme="minorHAnsi"/>
          <w:color w:val="auto"/>
        </w:rPr>
        <w:t>Marc Trunjer Nielsen (MTN)</w:t>
      </w:r>
    </w:p>
    <w:p w14:paraId="76AE3442" w14:textId="7FBE2792" w:rsidR="0024528E" w:rsidRPr="0024528E" w:rsidRDefault="0024528E" w:rsidP="0024528E">
      <w:pPr>
        <w:rPr>
          <w:rFonts w:asciiTheme="minorHAnsi" w:hAnsiTheme="minorHAnsi" w:cstheme="minorHAnsi"/>
          <w:sz w:val="24"/>
          <w:szCs w:val="24"/>
          <w:lang w:val="da-DK"/>
        </w:rPr>
      </w:pPr>
      <w:r w:rsidRPr="0024528E">
        <w:rPr>
          <w:rFonts w:asciiTheme="minorHAnsi" w:hAnsiTheme="minorHAnsi" w:cstheme="minorHAnsi"/>
          <w:sz w:val="24"/>
          <w:szCs w:val="24"/>
          <w:lang w:val="da-DK"/>
        </w:rPr>
        <w:t>Kristina Melbardis Jørgensen (KMJ)</w:t>
      </w:r>
    </w:p>
    <w:p w14:paraId="10BD1685" w14:textId="236CBBC1" w:rsidR="0024528E" w:rsidRPr="0024528E" w:rsidRDefault="0024528E" w:rsidP="0024528E">
      <w:pPr>
        <w:pStyle w:val="Brdtekst3"/>
        <w:rPr>
          <w:rFonts w:asciiTheme="minorHAnsi" w:hAnsiTheme="minorHAnsi" w:cstheme="minorHAnsi"/>
          <w:szCs w:val="24"/>
          <w:lang w:val="da-DK"/>
        </w:rPr>
      </w:pPr>
      <w:r w:rsidRPr="002B0A5E">
        <w:rPr>
          <w:rFonts w:asciiTheme="minorHAnsi" w:hAnsiTheme="minorHAnsi" w:cstheme="minorHAnsi"/>
          <w:szCs w:val="24"/>
          <w:lang w:val="da-DK"/>
        </w:rPr>
        <w:t>Sofie Skovmand Rasmussen (SSR)</w:t>
      </w:r>
    </w:p>
    <w:p w14:paraId="359A45C5" w14:textId="6648D684" w:rsidR="000E4F6C" w:rsidRPr="0024528E" w:rsidRDefault="000E4F6C" w:rsidP="008F1CC5">
      <w:pPr>
        <w:rPr>
          <w:rFonts w:asciiTheme="minorHAnsi" w:hAnsiTheme="minorHAnsi" w:cstheme="minorHAnsi"/>
          <w:sz w:val="24"/>
          <w:szCs w:val="24"/>
          <w:lang w:val="da-DK"/>
        </w:rPr>
      </w:pPr>
      <w:r w:rsidRPr="0024528E">
        <w:rPr>
          <w:rFonts w:asciiTheme="minorHAnsi" w:hAnsiTheme="minorHAnsi" w:cstheme="minorHAnsi"/>
          <w:sz w:val="24"/>
          <w:szCs w:val="24"/>
          <w:lang w:val="da-DK"/>
        </w:rPr>
        <w:t>Thomas greve (TG, r</w:t>
      </w:r>
      <w:r w:rsidR="0003301C" w:rsidRPr="0024528E">
        <w:rPr>
          <w:rFonts w:asciiTheme="minorHAnsi" w:hAnsiTheme="minorHAnsi" w:cstheme="minorHAnsi"/>
          <w:sz w:val="24"/>
          <w:szCs w:val="24"/>
          <w:lang w:val="da-DK"/>
        </w:rPr>
        <w:t>epræsentant fra DSKMs bestyrelse</w:t>
      </w:r>
      <w:r w:rsidRPr="0024528E">
        <w:rPr>
          <w:rFonts w:asciiTheme="minorHAnsi" w:hAnsiTheme="minorHAnsi" w:cstheme="minorHAnsi"/>
          <w:sz w:val="24"/>
          <w:szCs w:val="24"/>
          <w:lang w:val="da-DK"/>
        </w:rPr>
        <w:t>)</w:t>
      </w:r>
      <w:r w:rsidR="0003301C" w:rsidRPr="0024528E">
        <w:rPr>
          <w:rFonts w:asciiTheme="minorHAnsi" w:hAnsiTheme="minorHAnsi" w:cstheme="minorHAnsi"/>
          <w:sz w:val="24"/>
          <w:szCs w:val="24"/>
          <w:lang w:val="da-DK"/>
        </w:rPr>
        <w:t xml:space="preserve">, </w:t>
      </w:r>
    </w:p>
    <w:p w14:paraId="7A736ED4" w14:textId="77777777" w:rsidR="000E4F6C" w:rsidRPr="0024528E" w:rsidRDefault="00F975AD" w:rsidP="008F1CC5">
      <w:pPr>
        <w:rPr>
          <w:rFonts w:asciiTheme="minorHAnsi" w:hAnsiTheme="minorHAnsi" w:cstheme="minorHAnsi"/>
          <w:sz w:val="24"/>
          <w:szCs w:val="24"/>
          <w:lang w:val="da-DK"/>
        </w:rPr>
      </w:pPr>
      <w:r w:rsidRPr="0024528E">
        <w:rPr>
          <w:rFonts w:asciiTheme="minorHAnsi" w:hAnsiTheme="minorHAnsi" w:cstheme="minorHAnsi"/>
          <w:sz w:val="24"/>
          <w:szCs w:val="24"/>
          <w:lang w:val="da-DK"/>
        </w:rPr>
        <w:t xml:space="preserve">Barbara </w:t>
      </w:r>
      <w:r w:rsidR="000E4F6C" w:rsidRPr="0024528E">
        <w:rPr>
          <w:rFonts w:asciiTheme="minorHAnsi" w:hAnsiTheme="minorHAnsi" w:cstheme="minorHAnsi"/>
          <w:sz w:val="24"/>
          <w:szCs w:val="24"/>
          <w:lang w:val="da-DK"/>
        </w:rPr>
        <w:t xml:space="preserve">Juliane </w:t>
      </w:r>
      <w:r w:rsidRPr="0024528E">
        <w:rPr>
          <w:rFonts w:asciiTheme="minorHAnsi" w:hAnsiTheme="minorHAnsi" w:cstheme="minorHAnsi"/>
          <w:sz w:val="24"/>
          <w:szCs w:val="24"/>
          <w:lang w:val="da-DK"/>
        </w:rPr>
        <w:t xml:space="preserve">Holzknecht (BJH, udpeget for videreuddannelsesregion Øst), </w:t>
      </w:r>
    </w:p>
    <w:p w14:paraId="396FBA2B" w14:textId="77777777" w:rsidR="000E4F6C" w:rsidRPr="0024528E" w:rsidRDefault="00F975AD" w:rsidP="008F1CC5">
      <w:pPr>
        <w:rPr>
          <w:rFonts w:asciiTheme="minorHAnsi" w:hAnsiTheme="minorHAnsi" w:cstheme="minorHAnsi"/>
          <w:sz w:val="24"/>
          <w:szCs w:val="24"/>
          <w:lang w:val="da-DK"/>
        </w:rPr>
      </w:pPr>
      <w:r w:rsidRPr="0024528E">
        <w:rPr>
          <w:rFonts w:asciiTheme="minorHAnsi" w:hAnsiTheme="minorHAnsi" w:cstheme="minorHAnsi"/>
          <w:sz w:val="24"/>
          <w:szCs w:val="24"/>
          <w:lang w:val="da-DK"/>
        </w:rPr>
        <w:t xml:space="preserve">Marianne Kragh Thomsen (MKT, udpeget for videreuddannelsesregion Nord), </w:t>
      </w:r>
    </w:p>
    <w:p w14:paraId="0E45E6E8" w14:textId="77777777" w:rsidR="003041E8" w:rsidRDefault="0054354B" w:rsidP="008F1CC5">
      <w:pPr>
        <w:rPr>
          <w:rFonts w:ascii="Calibri" w:hAnsi="Calibri" w:cs="Arial"/>
          <w:sz w:val="24"/>
          <w:szCs w:val="24"/>
          <w:lang w:val="da-DK"/>
        </w:rPr>
      </w:pPr>
      <w:r w:rsidRPr="0024528E">
        <w:rPr>
          <w:rFonts w:asciiTheme="minorHAnsi" w:hAnsiTheme="minorHAnsi" w:cstheme="minorHAnsi"/>
          <w:sz w:val="24"/>
          <w:szCs w:val="24"/>
          <w:lang w:val="da-DK"/>
        </w:rPr>
        <w:t>Kasper Klein</w:t>
      </w:r>
      <w:r w:rsidR="00F975AD" w:rsidRPr="0024528E">
        <w:rPr>
          <w:rFonts w:asciiTheme="minorHAnsi" w:hAnsiTheme="minorHAnsi" w:cstheme="minorHAnsi"/>
          <w:sz w:val="24"/>
          <w:szCs w:val="24"/>
          <w:lang w:val="da-DK"/>
        </w:rPr>
        <w:t xml:space="preserve"> (</w:t>
      </w:r>
      <w:r w:rsidR="00782596" w:rsidRPr="0024528E">
        <w:rPr>
          <w:rFonts w:asciiTheme="minorHAnsi" w:hAnsiTheme="minorHAnsi" w:cstheme="minorHAnsi"/>
          <w:sz w:val="24"/>
          <w:szCs w:val="24"/>
          <w:lang w:val="da-DK"/>
        </w:rPr>
        <w:t>KK</w:t>
      </w:r>
      <w:r w:rsidR="00F975AD" w:rsidRPr="0024528E">
        <w:rPr>
          <w:rFonts w:asciiTheme="minorHAnsi" w:hAnsiTheme="minorHAnsi" w:cstheme="minorHAnsi"/>
          <w:sz w:val="24"/>
          <w:szCs w:val="24"/>
          <w:lang w:val="da-DK"/>
        </w:rPr>
        <w:t>, udpeget for videreuddannelsesregion Syd),</w:t>
      </w:r>
    </w:p>
    <w:p w14:paraId="2AB7F93F" w14:textId="77777777" w:rsidR="00AB0CC9" w:rsidRDefault="00AB0CC9" w:rsidP="008F1CC5">
      <w:pPr>
        <w:rPr>
          <w:rFonts w:ascii="Calibri" w:hAnsi="Calibri" w:cs="Arial"/>
          <w:sz w:val="24"/>
          <w:szCs w:val="24"/>
          <w:lang w:val="da-DK"/>
        </w:rPr>
      </w:pPr>
    </w:p>
    <w:p w14:paraId="6EE1AABE" w14:textId="23323BC8" w:rsidR="00AB0CC9" w:rsidRPr="0054354B" w:rsidRDefault="00AB0CC9" w:rsidP="008F1CC5">
      <w:pPr>
        <w:rPr>
          <w:rFonts w:ascii="Calibri" w:hAnsi="Calibri" w:cs="Arial"/>
          <w:sz w:val="24"/>
          <w:szCs w:val="24"/>
          <w:lang w:val="da-DK"/>
        </w:rPr>
      </w:pPr>
      <w:r w:rsidRPr="00AB0CC9">
        <w:rPr>
          <w:rFonts w:ascii="Calibri" w:hAnsi="Calibri" w:cs="Arial"/>
          <w:b/>
          <w:sz w:val="24"/>
          <w:szCs w:val="24"/>
          <w:lang w:val="de-DE"/>
        </w:rPr>
        <w:t>Afbud:</w:t>
      </w:r>
      <w:r w:rsidRPr="00AB0CC9">
        <w:rPr>
          <w:rFonts w:ascii="Calibri" w:hAnsi="Calibri" w:cs="Arial"/>
          <w:sz w:val="24"/>
          <w:szCs w:val="24"/>
          <w:lang w:val="de-DE"/>
        </w:rPr>
        <w:t xml:space="preserve"> </w:t>
      </w:r>
      <w:r w:rsidR="00490E3D">
        <w:rPr>
          <w:rFonts w:ascii="Calibri" w:hAnsi="Calibri" w:cs="Arial"/>
          <w:sz w:val="24"/>
          <w:szCs w:val="24"/>
          <w:lang w:val="de-DE"/>
        </w:rPr>
        <w:t>Ingen</w:t>
      </w:r>
    </w:p>
    <w:p w14:paraId="62603874" w14:textId="77777777" w:rsidR="00582866" w:rsidRPr="00AB0CC9" w:rsidRDefault="00582866" w:rsidP="00AB0CC9">
      <w:pPr>
        <w:pStyle w:val="NormalWeb"/>
        <w:spacing w:before="0" w:beforeAutospacing="0" w:after="0"/>
        <w:rPr>
          <w:rFonts w:ascii="Calibri" w:hAnsi="Calibri" w:cs="Arial"/>
          <w:lang w:val="de-DE" w:eastAsia="en-US"/>
        </w:rPr>
      </w:pPr>
    </w:p>
    <w:p w14:paraId="34C27BCB" w14:textId="77777777" w:rsidR="005B2643" w:rsidRPr="005B2643" w:rsidRDefault="005B2643" w:rsidP="005B2643">
      <w:pPr>
        <w:rPr>
          <w:rFonts w:ascii="Calibri" w:hAnsi="Calibri" w:cs="Arial"/>
          <w:b/>
          <w:sz w:val="24"/>
          <w:szCs w:val="24"/>
          <w:lang w:val="da-DK"/>
        </w:rPr>
      </w:pPr>
    </w:p>
    <w:p w14:paraId="2413EBE5" w14:textId="52BB32C6" w:rsidR="005B2643" w:rsidRPr="005B2643" w:rsidRDefault="005B2643" w:rsidP="005B2643">
      <w:pPr>
        <w:pStyle w:val="NormalWeb"/>
        <w:spacing w:before="0" w:beforeAutospacing="0" w:after="0"/>
        <w:rPr>
          <w:rFonts w:ascii="Calibri" w:hAnsi="Calibri" w:cs="Arial"/>
          <w:lang w:eastAsia="en-US"/>
        </w:rPr>
      </w:pPr>
      <w:r w:rsidRPr="005B2643">
        <w:rPr>
          <w:rFonts w:ascii="Calibri" w:hAnsi="Calibri" w:cs="Arial"/>
          <w:b/>
          <w:lang w:eastAsia="en-US"/>
        </w:rPr>
        <w:t>1.Valg af referent</w:t>
      </w:r>
    </w:p>
    <w:p w14:paraId="2B4D7F2B" w14:textId="77777777" w:rsidR="005B2643" w:rsidRPr="005B2643" w:rsidRDefault="005B2643" w:rsidP="005B2643">
      <w:pPr>
        <w:pStyle w:val="Brdtekst3"/>
        <w:rPr>
          <w:rFonts w:ascii="Calibri" w:hAnsi="Calibri" w:cs="Arial"/>
          <w:szCs w:val="24"/>
          <w:lang w:val="da-DK"/>
        </w:rPr>
      </w:pPr>
      <w:r w:rsidRPr="005B2643">
        <w:rPr>
          <w:rFonts w:ascii="Calibri" w:hAnsi="Calibri" w:cs="Arial"/>
          <w:szCs w:val="24"/>
          <w:lang w:val="da-DK"/>
        </w:rPr>
        <w:t>SSR valgt.</w:t>
      </w:r>
    </w:p>
    <w:p w14:paraId="57145954" w14:textId="40A0A5D7" w:rsidR="005B2643" w:rsidRPr="005B2643" w:rsidRDefault="005B2643" w:rsidP="005B2643">
      <w:pPr>
        <w:rPr>
          <w:rFonts w:ascii="Calibri" w:hAnsi="Calibri" w:cs="Arial"/>
          <w:b/>
          <w:sz w:val="24"/>
          <w:szCs w:val="24"/>
          <w:lang w:val="da-DK"/>
        </w:rPr>
      </w:pPr>
      <w:r w:rsidRPr="005B2643">
        <w:rPr>
          <w:rFonts w:ascii="Calibri" w:hAnsi="Calibri" w:cs="Arial"/>
          <w:b/>
          <w:sz w:val="24"/>
          <w:szCs w:val="24"/>
          <w:lang w:val="da-DK"/>
        </w:rPr>
        <w:t>2.Godkendelse af dagsorden</w:t>
      </w:r>
    </w:p>
    <w:p w14:paraId="42B3DB02" w14:textId="77777777" w:rsidR="005B2643" w:rsidRPr="005B2643" w:rsidRDefault="005B2643" w:rsidP="005B2643">
      <w:pPr>
        <w:rPr>
          <w:rFonts w:ascii="Calibri" w:hAnsi="Calibri" w:cs="Arial"/>
          <w:sz w:val="24"/>
          <w:szCs w:val="24"/>
          <w:lang w:val="da-DK"/>
        </w:rPr>
      </w:pPr>
      <w:r w:rsidRPr="005B2643">
        <w:rPr>
          <w:rFonts w:ascii="Calibri" w:hAnsi="Calibri" w:cs="Arial"/>
          <w:sz w:val="24"/>
          <w:szCs w:val="24"/>
          <w:lang w:val="da-DK"/>
        </w:rPr>
        <w:t>Godkendt.</w:t>
      </w:r>
    </w:p>
    <w:p w14:paraId="08E5C05C" w14:textId="1FF73958" w:rsidR="005B2643" w:rsidRPr="005B2643" w:rsidRDefault="005B2643" w:rsidP="005B2643">
      <w:pPr>
        <w:rPr>
          <w:rFonts w:ascii="Calibri" w:hAnsi="Calibri" w:cs="Arial"/>
          <w:b/>
          <w:sz w:val="24"/>
          <w:szCs w:val="24"/>
          <w:lang w:val="da-DK"/>
        </w:rPr>
      </w:pPr>
      <w:r w:rsidRPr="005B2643">
        <w:rPr>
          <w:rFonts w:ascii="Calibri" w:hAnsi="Calibri" w:cs="Arial"/>
          <w:b/>
          <w:sz w:val="24"/>
          <w:szCs w:val="24"/>
          <w:lang w:val="da-DK"/>
        </w:rPr>
        <w:t>3.Godkendelse af referat fra mødet den 1.9.2021</w:t>
      </w:r>
    </w:p>
    <w:p w14:paraId="71113AB9" w14:textId="77777777" w:rsidR="005B2643" w:rsidRPr="005B2643" w:rsidRDefault="005B2643" w:rsidP="005B2643">
      <w:pPr>
        <w:rPr>
          <w:rFonts w:ascii="Calibri" w:hAnsi="Calibri" w:cs="Arial"/>
          <w:sz w:val="24"/>
          <w:szCs w:val="24"/>
          <w:lang w:val="da-DK"/>
        </w:rPr>
      </w:pPr>
      <w:r w:rsidRPr="005B2643">
        <w:rPr>
          <w:rFonts w:ascii="Calibri" w:hAnsi="Calibri" w:cs="Arial"/>
          <w:sz w:val="24"/>
          <w:szCs w:val="24"/>
          <w:lang w:val="da-DK"/>
        </w:rPr>
        <w:t>Godkendt.</w:t>
      </w:r>
    </w:p>
    <w:p w14:paraId="3D06B8FA" w14:textId="735EFCF1" w:rsidR="005B2643" w:rsidRPr="005B2643" w:rsidRDefault="005B2643" w:rsidP="005B2643">
      <w:pPr>
        <w:rPr>
          <w:rFonts w:ascii="Calibri" w:hAnsi="Calibri" w:cs="Arial"/>
          <w:b/>
          <w:sz w:val="24"/>
          <w:szCs w:val="24"/>
          <w:lang w:val="da-DK"/>
        </w:rPr>
      </w:pPr>
      <w:r w:rsidRPr="005B2643">
        <w:rPr>
          <w:rFonts w:ascii="Calibri" w:hAnsi="Calibri" w:cs="Arial"/>
          <w:b/>
          <w:sz w:val="24"/>
          <w:szCs w:val="24"/>
          <w:lang w:val="da-DK"/>
        </w:rPr>
        <w:t>4.Nyt fra formanden</w:t>
      </w:r>
    </w:p>
    <w:p w14:paraId="45F32CB5" w14:textId="3BD69B0E" w:rsidR="005B2643" w:rsidRPr="005B2643" w:rsidRDefault="005B2643" w:rsidP="005B2643">
      <w:pPr>
        <w:ind w:left="720"/>
        <w:rPr>
          <w:rFonts w:ascii="Calibri" w:hAnsi="Calibri" w:cs="Arial"/>
          <w:sz w:val="24"/>
          <w:szCs w:val="24"/>
          <w:u w:val="single"/>
          <w:lang w:val="da-DK"/>
        </w:rPr>
      </w:pPr>
      <w:r w:rsidRPr="005B2643">
        <w:rPr>
          <w:rFonts w:ascii="Calibri" w:hAnsi="Calibri" w:cs="Arial"/>
          <w:sz w:val="24"/>
          <w:szCs w:val="24"/>
          <w:u w:val="single"/>
          <w:lang w:val="da-DK"/>
        </w:rPr>
        <w:t xml:space="preserve">a. Revision af den lægelige videreuddannelse </w:t>
      </w:r>
    </w:p>
    <w:p w14:paraId="1D06E616" w14:textId="77777777" w:rsidR="005B2643" w:rsidRPr="005B2643" w:rsidRDefault="005B2643" w:rsidP="005B2643">
      <w:pPr>
        <w:ind w:left="720"/>
        <w:rPr>
          <w:rFonts w:ascii="Calibri" w:hAnsi="Calibri" w:cs="Arial"/>
          <w:sz w:val="24"/>
          <w:szCs w:val="24"/>
          <w:lang w:val="da-DK"/>
        </w:rPr>
      </w:pPr>
      <w:r w:rsidRPr="005B2643">
        <w:rPr>
          <w:rFonts w:ascii="Calibri" w:hAnsi="Calibri" w:cs="Arial"/>
          <w:sz w:val="24"/>
          <w:szCs w:val="24"/>
          <w:lang w:val="da-DK"/>
        </w:rPr>
        <w:t>LTE fortæller kort om arbejdet med revision af den lægelige videreuddannelse, at 4 arbejdsgrupper kigger på specialestrukturen, herunder for de laboratoriemedicinske specialer. Der har været flere møder, hvor der bl.a. er talt om fælles kompetencer i målbeskrivelserne samt forberedelse af forslag til evt. fællesområder mellem specialerne og medindflydelse på processen. Der er lavet underarbejdsgrupper, hvor gruppe A med 2 repræsentanter fra hvert af de laboratoriemedicinske specialer (LET og Ulrich Stab Jensen for Klinisk Mikrobiologi) afholder næste møde 4.februar 2022.</w:t>
      </w:r>
    </w:p>
    <w:p w14:paraId="2CB594AA" w14:textId="77777777" w:rsidR="005B2643" w:rsidRPr="005B2643" w:rsidRDefault="005B2643" w:rsidP="005B2643">
      <w:pPr>
        <w:ind w:left="720"/>
        <w:rPr>
          <w:rFonts w:ascii="Calibri" w:hAnsi="Calibri" w:cs="Arial"/>
          <w:sz w:val="24"/>
          <w:szCs w:val="24"/>
          <w:lang w:val="da-DK"/>
        </w:rPr>
      </w:pPr>
      <w:r w:rsidRPr="005B2643">
        <w:rPr>
          <w:rFonts w:ascii="Calibri" w:hAnsi="Calibri" w:cs="Arial"/>
          <w:sz w:val="24"/>
          <w:szCs w:val="24"/>
          <w:lang w:val="da-DK"/>
        </w:rPr>
        <w:t>LTE opsummerer første møde i underarbejdsgruppe A: Underarbejdsgruppe A skal udarbejde forslag til sammenlægning af visse elementer af speciallægeuddannelserne til arbejdsgruppe 2. Udfordringerne i denne forbindelse er især, at det er uklart, hvad målet med arbejdsprocessen er, samt at der ikke er motivation for sammenlægning af de involverede specialer.</w:t>
      </w:r>
    </w:p>
    <w:p w14:paraId="4D14F9DA" w14:textId="77777777" w:rsidR="005B2643" w:rsidRPr="005B2643" w:rsidRDefault="005B2643" w:rsidP="005B2643">
      <w:pPr>
        <w:ind w:left="720"/>
        <w:rPr>
          <w:rFonts w:ascii="Calibri" w:hAnsi="Calibri" w:cs="Arial"/>
          <w:sz w:val="24"/>
          <w:szCs w:val="24"/>
          <w:lang w:val="da-DK"/>
        </w:rPr>
      </w:pPr>
      <w:r w:rsidRPr="005B2643">
        <w:rPr>
          <w:rFonts w:ascii="Calibri" w:hAnsi="Calibri" w:cs="Arial"/>
          <w:sz w:val="24"/>
          <w:szCs w:val="24"/>
          <w:lang w:val="da-DK"/>
        </w:rPr>
        <w:t xml:space="preserve">Underarbejdsgruppe A er i gang med udarbejdelse af rapport vedr. faglig og organisatorisk udvikling, specialestruktur, etc. Fokus kommer til at ligge på overlap mellem speciallægeuddannelserne, evt. i form af supplerende </w:t>
      </w:r>
      <w:r w:rsidRPr="005B2643">
        <w:rPr>
          <w:rFonts w:ascii="Calibri" w:hAnsi="Calibri" w:cs="Arial"/>
          <w:sz w:val="24"/>
          <w:szCs w:val="24"/>
          <w:lang w:val="da-DK"/>
        </w:rPr>
        <w:lastRenderedPageBreak/>
        <w:t xml:space="preserve">ekstrauddannelse (eksempelvist forskning, laboratorieledelse/drift, projektstyring). </w:t>
      </w:r>
    </w:p>
    <w:p w14:paraId="38C1ED99" w14:textId="77777777" w:rsidR="005B2643" w:rsidRPr="005B2643" w:rsidRDefault="005B2643" w:rsidP="005B2643">
      <w:pPr>
        <w:ind w:left="720"/>
        <w:rPr>
          <w:rFonts w:ascii="Calibri" w:hAnsi="Calibri" w:cs="Arial"/>
          <w:sz w:val="24"/>
          <w:szCs w:val="24"/>
          <w:lang w:val="da-DK"/>
        </w:rPr>
      </w:pPr>
      <w:r w:rsidRPr="005B2643">
        <w:rPr>
          <w:rFonts w:ascii="Calibri" w:hAnsi="Calibri" w:cs="Arial"/>
          <w:sz w:val="24"/>
          <w:szCs w:val="24"/>
          <w:lang w:val="da-DK"/>
        </w:rPr>
        <w:t>Det drøftes at evt. kurser kan blive for generelle, hvis de skal inkludere flere specialer, ligesom at generaliseringen af de laboratoriemedicinske specialer er uhensigtsmæssig. Det påpeges, at der fokuseres meget på det rådgivningsmæssige aspekt ved specialerne, men at klinisk mikrobiologi er mere beslægtet med fx infektionsmedicin, sammenlignet med de andre laboratoriemedicinske specialer. Derfor er der måske større potentiale ved samarbejde med de kliniske specialer</w:t>
      </w:r>
    </w:p>
    <w:p w14:paraId="02C4D26A" w14:textId="77777777" w:rsidR="005B2643" w:rsidRPr="005B2643" w:rsidRDefault="005B2643" w:rsidP="005B2643">
      <w:pPr>
        <w:ind w:left="720"/>
        <w:rPr>
          <w:rFonts w:ascii="Calibri" w:hAnsi="Calibri" w:cs="Arial"/>
          <w:sz w:val="24"/>
          <w:szCs w:val="24"/>
          <w:lang w:val="da-DK"/>
        </w:rPr>
      </w:pPr>
      <w:r w:rsidRPr="005B2643">
        <w:rPr>
          <w:rFonts w:ascii="Calibri" w:hAnsi="Calibri" w:cs="Arial"/>
          <w:sz w:val="24"/>
          <w:szCs w:val="24"/>
          <w:lang w:val="da-DK"/>
        </w:rPr>
        <w:t>Det har tidligere været påpeget overfor SST, at man ikke fandt potentiale for sammenlægning specialerne imellem.</w:t>
      </w:r>
    </w:p>
    <w:p w14:paraId="53C8D917" w14:textId="77777777" w:rsidR="005B2643" w:rsidRPr="005B2643" w:rsidRDefault="005B2643" w:rsidP="005B2643">
      <w:pPr>
        <w:ind w:left="720"/>
        <w:rPr>
          <w:rFonts w:ascii="Calibri" w:hAnsi="Calibri" w:cs="Arial"/>
          <w:sz w:val="24"/>
          <w:szCs w:val="24"/>
          <w:lang w:val="da-DK"/>
        </w:rPr>
      </w:pPr>
      <w:r w:rsidRPr="005B2643">
        <w:rPr>
          <w:rFonts w:ascii="Calibri" w:hAnsi="Calibri" w:cs="Arial"/>
          <w:sz w:val="24"/>
          <w:szCs w:val="24"/>
          <w:lang w:val="da-DK"/>
        </w:rPr>
        <w:t>Der foreslås frivillige ophold i de andre specialer som led i speciallægeuddannelsen. Dette forslag har været vendt i underarbejdsgruppen, og der blev stillet spørgsmålstegn ved det faglige udbytte i sidste ende.</w:t>
      </w:r>
    </w:p>
    <w:p w14:paraId="5B3D241E" w14:textId="77777777" w:rsidR="005B2643" w:rsidRPr="005B2643" w:rsidRDefault="005B2643" w:rsidP="005B2643">
      <w:pPr>
        <w:ind w:left="720"/>
        <w:rPr>
          <w:rFonts w:ascii="Calibri" w:hAnsi="Calibri" w:cs="Arial"/>
          <w:sz w:val="24"/>
          <w:szCs w:val="24"/>
          <w:lang w:val="da-DK"/>
        </w:rPr>
      </w:pPr>
      <w:r w:rsidRPr="005B2643">
        <w:rPr>
          <w:rFonts w:ascii="Calibri" w:hAnsi="Calibri" w:cs="Arial"/>
          <w:sz w:val="24"/>
          <w:szCs w:val="24"/>
          <w:lang w:val="da-DK"/>
        </w:rPr>
        <w:t>Drøftelse af at det er vigtigt at få analyseret, hvad der egentlig vil stille SST tilfreds, snarere end hvad der giver fagligt udbytte i denne situation. Den internationale specialestruktur med klinisk mikrobiologi som separat speciale nævnes, og der henvises til at tidshorisonten for den aktuelle proces er lang (2040), så det måske handler om, hvordan vi løser fremtidens opgaver mere end de aktuelle opgaver.</w:t>
      </w:r>
    </w:p>
    <w:p w14:paraId="539F7ECB" w14:textId="77777777" w:rsidR="005B2643" w:rsidRPr="005B2643" w:rsidRDefault="005B2643" w:rsidP="005B2643">
      <w:pPr>
        <w:ind w:left="720"/>
        <w:rPr>
          <w:rFonts w:ascii="Calibri" w:hAnsi="Calibri" w:cs="Arial"/>
          <w:sz w:val="24"/>
          <w:szCs w:val="24"/>
          <w:lang w:val="da-DK"/>
        </w:rPr>
      </w:pPr>
      <w:r w:rsidRPr="005B2643">
        <w:rPr>
          <w:rFonts w:ascii="Calibri" w:hAnsi="Calibri" w:cs="Arial"/>
          <w:sz w:val="24"/>
          <w:szCs w:val="24"/>
          <w:lang w:val="da-DK"/>
        </w:rPr>
        <w:t>LTE fortæller, at der er undergruppemøde i næste uge og mulighed for at vende situationen til DSKM årsmødet.</w:t>
      </w:r>
    </w:p>
    <w:p w14:paraId="28D0212B" w14:textId="7D9E07D2" w:rsidR="005B2643" w:rsidRPr="005B2643" w:rsidRDefault="005B2643" w:rsidP="005B2643">
      <w:pPr>
        <w:ind w:left="720"/>
        <w:rPr>
          <w:rFonts w:ascii="Calibri" w:hAnsi="Calibri" w:cs="Arial"/>
          <w:sz w:val="24"/>
          <w:szCs w:val="24"/>
          <w:u w:val="single"/>
          <w:lang w:val="da-DK"/>
        </w:rPr>
      </w:pPr>
      <w:r w:rsidRPr="005B2643">
        <w:rPr>
          <w:rFonts w:ascii="Calibri" w:hAnsi="Calibri" w:cs="Arial"/>
          <w:sz w:val="24"/>
          <w:szCs w:val="24"/>
          <w:u w:val="single"/>
          <w:lang w:val="da-DK"/>
        </w:rPr>
        <w:t xml:space="preserve">b. Årsberetning, medlemmer og budget </w:t>
      </w:r>
    </w:p>
    <w:p w14:paraId="539525EB" w14:textId="77777777" w:rsidR="005B2643" w:rsidRPr="005B2643" w:rsidRDefault="005B2643" w:rsidP="005B2643">
      <w:pPr>
        <w:pStyle w:val="Brdtekst3"/>
        <w:ind w:left="720"/>
        <w:rPr>
          <w:rFonts w:ascii="Calibri" w:hAnsi="Calibri" w:cs="Arial"/>
          <w:szCs w:val="24"/>
          <w:lang w:val="da-DK"/>
        </w:rPr>
      </w:pPr>
      <w:r w:rsidRPr="005B2643">
        <w:rPr>
          <w:rFonts w:ascii="Calibri" w:hAnsi="Calibri" w:cs="Arial"/>
          <w:szCs w:val="24"/>
          <w:lang w:val="da-DK"/>
        </w:rPr>
        <w:t xml:space="preserve">LTE gennemgår kort beretningen. </w:t>
      </w:r>
    </w:p>
    <w:p w14:paraId="1BDC8429" w14:textId="77777777" w:rsidR="005B2643" w:rsidRPr="005B2643" w:rsidRDefault="005B2643" w:rsidP="005B2643">
      <w:pPr>
        <w:ind w:left="720"/>
        <w:rPr>
          <w:rFonts w:ascii="Calibri" w:hAnsi="Calibri" w:cs="Arial"/>
          <w:sz w:val="24"/>
          <w:szCs w:val="24"/>
          <w:lang w:val="da-DK"/>
        </w:rPr>
      </w:pPr>
      <w:r w:rsidRPr="005B2643">
        <w:rPr>
          <w:rFonts w:ascii="Calibri" w:hAnsi="Calibri" w:cs="Arial"/>
          <w:sz w:val="24"/>
          <w:szCs w:val="24"/>
          <w:lang w:val="da-DK"/>
        </w:rPr>
        <w:t xml:space="preserve">Der gives kort feedback på epidemiologikurset fra deltagende kursister bl.a. omlægning til virtuelt format. </w:t>
      </w:r>
    </w:p>
    <w:p w14:paraId="75C6DFEC" w14:textId="77777777" w:rsidR="005B2643" w:rsidRPr="005B2643" w:rsidRDefault="005B2643" w:rsidP="005B2643">
      <w:pPr>
        <w:ind w:left="720"/>
        <w:rPr>
          <w:rFonts w:ascii="Calibri" w:hAnsi="Calibri" w:cs="Arial"/>
          <w:sz w:val="24"/>
          <w:szCs w:val="24"/>
          <w:lang w:val="da-DK"/>
        </w:rPr>
      </w:pPr>
      <w:r w:rsidRPr="005B2643">
        <w:rPr>
          <w:rFonts w:ascii="Calibri" w:hAnsi="Calibri" w:cs="Arial"/>
          <w:sz w:val="24"/>
          <w:szCs w:val="24"/>
          <w:lang w:val="da-DK"/>
        </w:rPr>
        <w:t>Budget fra SST godkendt. Ingen kommentarer til årsberetningen, godkendt</w:t>
      </w:r>
    </w:p>
    <w:p w14:paraId="6989686D" w14:textId="77777777" w:rsidR="005B2643" w:rsidRPr="005B2643" w:rsidRDefault="005B2643" w:rsidP="005B2643">
      <w:pPr>
        <w:ind w:left="720"/>
        <w:rPr>
          <w:rFonts w:ascii="Calibri" w:hAnsi="Calibri" w:cs="Arial"/>
          <w:sz w:val="24"/>
          <w:szCs w:val="24"/>
          <w:lang w:val="da-DK"/>
        </w:rPr>
      </w:pPr>
      <w:r w:rsidRPr="005B2643">
        <w:rPr>
          <w:rFonts w:ascii="Calibri" w:hAnsi="Calibri" w:cs="Arial"/>
          <w:sz w:val="24"/>
          <w:szCs w:val="24"/>
          <w:lang w:val="da-DK"/>
        </w:rPr>
        <w:t xml:space="preserve">Det nævnes, at der pga. udskiftning af personale på SST, har været forsinkelser på bl.a. budgetgodkendelse og afregning til undervisere på HU-kurserne. </w:t>
      </w:r>
    </w:p>
    <w:p w14:paraId="57781C00" w14:textId="75407E23" w:rsidR="005B2643" w:rsidRPr="005B2643" w:rsidRDefault="005B2643" w:rsidP="005B2643">
      <w:pPr>
        <w:ind w:left="720"/>
        <w:rPr>
          <w:rFonts w:ascii="Calibri" w:hAnsi="Calibri" w:cs="Arial"/>
          <w:sz w:val="24"/>
          <w:szCs w:val="24"/>
          <w:u w:val="single"/>
          <w:lang w:val="da-DK"/>
        </w:rPr>
      </w:pPr>
      <w:r w:rsidRPr="005B2643">
        <w:rPr>
          <w:rFonts w:ascii="Calibri" w:hAnsi="Calibri" w:cs="Arial"/>
          <w:sz w:val="24"/>
          <w:szCs w:val="24"/>
          <w:u w:val="single"/>
          <w:lang w:val="da-DK"/>
        </w:rPr>
        <w:t>c.</w:t>
      </w:r>
      <w:r>
        <w:rPr>
          <w:rFonts w:ascii="Calibri" w:hAnsi="Calibri" w:cs="Arial"/>
          <w:sz w:val="24"/>
          <w:szCs w:val="24"/>
          <w:u w:val="single"/>
          <w:lang w:val="da-DK"/>
        </w:rPr>
        <w:t xml:space="preserve"> </w:t>
      </w:r>
      <w:r w:rsidRPr="005B2643">
        <w:rPr>
          <w:rFonts w:ascii="Calibri" w:hAnsi="Calibri" w:cs="Arial"/>
          <w:sz w:val="24"/>
          <w:szCs w:val="24"/>
          <w:u w:val="single"/>
          <w:lang w:val="da-DK"/>
        </w:rPr>
        <w:t xml:space="preserve">HU-stillinger 2022 </w:t>
      </w:r>
    </w:p>
    <w:p w14:paraId="35D71640" w14:textId="77777777" w:rsidR="005B2643" w:rsidRPr="005B2643" w:rsidRDefault="005B2643" w:rsidP="005B2643">
      <w:pPr>
        <w:ind w:left="720"/>
        <w:rPr>
          <w:rFonts w:ascii="Calibri" w:hAnsi="Calibri" w:cs="Arial"/>
          <w:sz w:val="24"/>
          <w:szCs w:val="24"/>
          <w:lang w:val="da-DK"/>
        </w:rPr>
      </w:pPr>
      <w:r w:rsidRPr="005B2643">
        <w:rPr>
          <w:rFonts w:ascii="Calibri" w:hAnsi="Calibri" w:cs="Arial"/>
          <w:sz w:val="24"/>
          <w:szCs w:val="24"/>
          <w:lang w:val="da-DK"/>
        </w:rPr>
        <w:t xml:space="preserve">Som udgangspunkt 2 ubesatte stillinger i Region Syd og Øst. Vigtigt fokusområde at få mange forskellige introlæger, så der er nogen at rekruttere af. </w:t>
      </w:r>
    </w:p>
    <w:p w14:paraId="177D5E75" w14:textId="77777777" w:rsidR="005B2643" w:rsidRPr="005B2643" w:rsidRDefault="005B2643" w:rsidP="005B2643">
      <w:pPr>
        <w:ind w:left="720"/>
        <w:rPr>
          <w:rFonts w:ascii="Calibri" w:hAnsi="Calibri" w:cs="Arial"/>
          <w:sz w:val="24"/>
          <w:szCs w:val="24"/>
          <w:lang w:val="da-DK"/>
        </w:rPr>
      </w:pPr>
      <w:r w:rsidRPr="005B2643">
        <w:rPr>
          <w:rFonts w:ascii="Calibri" w:hAnsi="Calibri" w:cs="Arial"/>
          <w:sz w:val="24"/>
          <w:szCs w:val="24"/>
          <w:lang w:val="da-DK"/>
        </w:rPr>
        <w:t xml:space="preserve">KK fortæller, at der i Region Syd er god interesse for introstillingerne, men langvarigt problem med at få dem videre i HU-stillingerne trods gode evalueringer fra inspektor besøg og I-læger. </w:t>
      </w:r>
    </w:p>
    <w:p w14:paraId="3F9D73BD" w14:textId="77777777" w:rsidR="005B2643" w:rsidRPr="005B2643" w:rsidRDefault="005B2643" w:rsidP="005B2643">
      <w:pPr>
        <w:ind w:left="720"/>
        <w:rPr>
          <w:rFonts w:ascii="Calibri" w:hAnsi="Calibri" w:cs="Arial"/>
          <w:sz w:val="24"/>
          <w:szCs w:val="24"/>
          <w:lang w:val="da-DK"/>
        </w:rPr>
      </w:pPr>
      <w:r w:rsidRPr="005B2643">
        <w:rPr>
          <w:rFonts w:ascii="Calibri" w:hAnsi="Calibri" w:cs="Arial"/>
          <w:sz w:val="24"/>
          <w:szCs w:val="24"/>
          <w:lang w:val="da-DK"/>
        </w:rPr>
        <w:t>Det omtales, at det er vigtigt at identificere mulige ansøgere og få det til at se meningsfyldt ud for ansøgeren at søge stillingen, og at der har manglet fokus herpå. Det pointeres, at det er vigtigere at have det rigtige antal af rigtige ansøgere, og at vi ikke bør lade os måle på antallet af ansøgere alene.</w:t>
      </w:r>
    </w:p>
    <w:p w14:paraId="166DED35" w14:textId="77777777" w:rsidR="005B2643" w:rsidRPr="005B2643" w:rsidRDefault="005B2643" w:rsidP="005B2643">
      <w:pPr>
        <w:ind w:left="720"/>
        <w:rPr>
          <w:rFonts w:ascii="Calibri" w:hAnsi="Calibri" w:cs="Arial"/>
          <w:sz w:val="24"/>
          <w:szCs w:val="24"/>
          <w:lang w:val="da-DK"/>
        </w:rPr>
      </w:pPr>
      <w:r w:rsidRPr="005B2643">
        <w:rPr>
          <w:rFonts w:ascii="Calibri" w:hAnsi="Calibri" w:cs="Arial"/>
          <w:sz w:val="24"/>
          <w:szCs w:val="24"/>
          <w:lang w:val="da-DK"/>
        </w:rPr>
        <w:t>Det nævnes, at arbejdspresset under COVID kan have spillet en rolle for udviklingen i antal ansøgere de seneste par år.</w:t>
      </w:r>
    </w:p>
    <w:p w14:paraId="1231D20A" w14:textId="77777777" w:rsidR="005B2643" w:rsidRPr="005B2643" w:rsidRDefault="005B2643" w:rsidP="005B2643">
      <w:pPr>
        <w:ind w:left="720"/>
        <w:rPr>
          <w:rFonts w:ascii="Calibri" w:hAnsi="Calibri" w:cs="Arial"/>
          <w:sz w:val="24"/>
          <w:szCs w:val="24"/>
          <w:lang w:val="da-DK"/>
        </w:rPr>
      </w:pPr>
      <w:r w:rsidRPr="005B2643">
        <w:rPr>
          <w:rFonts w:ascii="Calibri" w:hAnsi="Calibri" w:cs="Arial"/>
          <w:sz w:val="24"/>
          <w:szCs w:val="24"/>
          <w:lang w:val="da-DK"/>
        </w:rPr>
        <w:t>Emnet foreslås vendt til næste generalforsamling, evt. som en del af formandsberetningen.</w:t>
      </w:r>
    </w:p>
    <w:p w14:paraId="1C537D90" w14:textId="6B02C5D3" w:rsidR="005B2643" w:rsidRPr="005B2643" w:rsidRDefault="005B2643" w:rsidP="005B2643">
      <w:pPr>
        <w:ind w:left="720"/>
        <w:rPr>
          <w:rFonts w:ascii="Calibri" w:hAnsi="Calibri" w:cs="Arial"/>
          <w:sz w:val="24"/>
          <w:szCs w:val="24"/>
          <w:u w:val="single"/>
          <w:lang w:val="da-DK"/>
        </w:rPr>
      </w:pPr>
      <w:r w:rsidRPr="005B2643">
        <w:rPr>
          <w:rFonts w:ascii="Calibri" w:hAnsi="Calibri" w:cs="Arial"/>
          <w:sz w:val="24"/>
          <w:szCs w:val="24"/>
          <w:u w:val="single"/>
          <w:lang w:val="da-DK"/>
        </w:rPr>
        <w:lastRenderedPageBreak/>
        <w:t>d.</w:t>
      </w:r>
      <w:r>
        <w:rPr>
          <w:rFonts w:ascii="Calibri" w:hAnsi="Calibri" w:cs="Arial"/>
          <w:sz w:val="24"/>
          <w:szCs w:val="24"/>
          <w:u w:val="single"/>
          <w:lang w:val="da-DK"/>
        </w:rPr>
        <w:t xml:space="preserve"> </w:t>
      </w:r>
      <w:r w:rsidRPr="005B2643">
        <w:rPr>
          <w:rFonts w:ascii="Calibri" w:hAnsi="Calibri" w:cs="Arial"/>
          <w:sz w:val="24"/>
          <w:szCs w:val="24"/>
          <w:u w:val="single"/>
          <w:lang w:val="da-DK"/>
        </w:rPr>
        <w:t xml:space="preserve">HKL-dag </w:t>
      </w:r>
    </w:p>
    <w:p w14:paraId="4A04AC11" w14:textId="77777777" w:rsidR="005B2643" w:rsidRPr="005B2643" w:rsidRDefault="005B2643" w:rsidP="005B2643">
      <w:pPr>
        <w:ind w:left="720"/>
        <w:rPr>
          <w:rFonts w:ascii="Calibri" w:hAnsi="Calibri" w:cs="Arial"/>
          <w:sz w:val="24"/>
          <w:szCs w:val="24"/>
          <w:lang w:val="da-DK"/>
        </w:rPr>
      </w:pPr>
      <w:r w:rsidRPr="005B2643">
        <w:rPr>
          <w:rFonts w:ascii="Calibri" w:hAnsi="Calibri" w:cs="Arial"/>
          <w:sz w:val="24"/>
          <w:szCs w:val="24"/>
          <w:lang w:val="da-DK"/>
        </w:rPr>
        <w:t xml:space="preserve">LTE fortæller om HKL-dag i oktober 2021, hvor alle HKL’er mødtes. Der var oplæg om revision af målbeskrivelse, om virtuelle kurser, om erfaringer med omlægning af specialespecifikke kurser, om budgetter fra SST og en snak om, hvad man gør, når budgetterne godkendes så sent. Det er besluttet at opdatere informationen på DSKMs hjemmeside når datoer og praktisk info haves for specialespecifikke kurser, og altså ikke afvente godkendelse af kursusbudgetterne. </w:t>
      </w:r>
    </w:p>
    <w:p w14:paraId="3049EF34" w14:textId="77777777" w:rsidR="005B2643" w:rsidRPr="005B2643" w:rsidRDefault="005B2643" w:rsidP="005B2643">
      <w:pPr>
        <w:ind w:left="720"/>
        <w:rPr>
          <w:rFonts w:ascii="Calibri" w:hAnsi="Calibri" w:cs="Arial"/>
          <w:sz w:val="24"/>
          <w:szCs w:val="24"/>
          <w:lang w:val="da-DK"/>
        </w:rPr>
      </w:pPr>
      <w:r w:rsidRPr="005B2643">
        <w:rPr>
          <w:rFonts w:ascii="Calibri" w:hAnsi="Calibri" w:cs="Arial"/>
          <w:sz w:val="24"/>
          <w:szCs w:val="24"/>
          <w:lang w:val="da-DK"/>
        </w:rPr>
        <w:t>Der er kommenteret på for lave forplejningsbudgetter i forbindelse med HU-kurserne. Det har dog ikke været et betydende problem i Klinisk Mikrobiologi, da de overordnede budgetter har været overholdt.</w:t>
      </w:r>
    </w:p>
    <w:p w14:paraId="107440D1" w14:textId="04580FD3" w:rsidR="003B55CB" w:rsidRPr="005B2643" w:rsidRDefault="005B2643" w:rsidP="005B2643">
      <w:pPr>
        <w:ind w:left="720"/>
        <w:rPr>
          <w:rFonts w:ascii="Calibri" w:hAnsi="Calibri" w:cs="Arial"/>
          <w:sz w:val="24"/>
          <w:szCs w:val="24"/>
          <w:lang w:val="da-DK"/>
        </w:rPr>
      </w:pPr>
      <w:r w:rsidRPr="005B2643">
        <w:rPr>
          <w:rFonts w:ascii="Calibri" w:hAnsi="Calibri" w:cs="Arial"/>
          <w:sz w:val="24"/>
          <w:szCs w:val="24"/>
          <w:lang w:val="da-DK"/>
        </w:rPr>
        <w:t>Drøftelse af løsningen med brug af SurveyXact til evaluering af kurset i molekylærbiologi. Generelt en god løsning. LTE vil arbejde videre med, at det kan blive evalueringsværktøjet fremadrettet.</w:t>
      </w:r>
    </w:p>
    <w:p w14:paraId="5118C2C5" w14:textId="6DEE5369" w:rsidR="005B2643" w:rsidRPr="005B2643" w:rsidRDefault="005B2643" w:rsidP="005B2643">
      <w:pPr>
        <w:ind w:left="720"/>
        <w:rPr>
          <w:rFonts w:ascii="Calibri" w:hAnsi="Calibri" w:cs="Arial"/>
          <w:sz w:val="24"/>
          <w:szCs w:val="24"/>
          <w:lang w:val="da-DK"/>
        </w:rPr>
      </w:pPr>
      <w:r>
        <w:rPr>
          <w:rFonts w:ascii="Calibri" w:hAnsi="Calibri" w:cs="Arial"/>
          <w:sz w:val="24"/>
          <w:szCs w:val="24"/>
          <w:u w:val="single"/>
          <w:lang w:val="da-DK"/>
        </w:rPr>
        <w:t xml:space="preserve">e. </w:t>
      </w:r>
      <w:r w:rsidRPr="005B2643">
        <w:rPr>
          <w:rFonts w:ascii="Calibri" w:hAnsi="Calibri" w:cs="Arial"/>
          <w:sz w:val="24"/>
          <w:szCs w:val="24"/>
          <w:u w:val="single"/>
          <w:lang w:val="da-DK"/>
        </w:rPr>
        <w:t>Opfølgning på SurveyXact spørgeskema vedr. evaluering af</w:t>
      </w:r>
      <w:r w:rsidRPr="005B2643">
        <w:rPr>
          <w:rFonts w:ascii="Calibri" w:hAnsi="Calibri" w:cs="Arial"/>
          <w:sz w:val="24"/>
          <w:szCs w:val="24"/>
          <w:lang w:val="da-DK"/>
        </w:rPr>
        <w:t xml:space="preserve"> kompetencevurdering  </w:t>
      </w:r>
    </w:p>
    <w:p w14:paraId="3DF4E95E" w14:textId="77777777" w:rsidR="005B2643" w:rsidRPr="005B2643" w:rsidRDefault="005B2643" w:rsidP="005B2643">
      <w:pPr>
        <w:ind w:left="720"/>
        <w:rPr>
          <w:rFonts w:ascii="Calibri" w:hAnsi="Calibri" w:cs="Arial"/>
          <w:sz w:val="24"/>
          <w:szCs w:val="24"/>
          <w:lang w:val="da-DK"/>
        </w:rPr>
      </w:pPr>
      <w:r w:rsidRPr="005B2643">
        <w:rPr>
          <w:rFonts w:ascii="Calibri" w:hAnsi="Calibri" w:cs="Arial"/>
          <w:sz w:val="24"/>
          <w:szCs w:val="24"/>
          <w:lang w:val="da-DK"/>
        </w:rPr>
        <w:t>LTE fortæller kort om mødet om SurveyXact-spørgeskemaet afholdt i Odense 26.11.2021 (LTE, TG, BJH, SSR).</w:t>
      </w:r>
    </w:p>
    <w:p w14:paraId="77A980E7" w14:textId="77777777" w:rsidR="005B2643" w:rsidRPr="005B2643" w:rsidRDefault="005B2643" w:rsidP="005B2643">
      <w:pPr>
        <w:ind w:left="720"/>
        <w:rPr>
          <w:rFonts w:ascii="Calibri" w:hAnsi="Calibri" w:cs="Arial"/>
          <w:sz w:val="24"/>
          <w:szCs w:val="24"/>
          <w:lang w:val="da-DK"/>
        </w:rPr>
      </w:pPr>
      <w:r w:rsidRPr="005B2643">
        <w:rPr>
          <w:rFonts w:ascii="Calibri" w:hAnsi="Calibri" w:cs="Arial"/>
          <w:sz w:val="24"/>
          <w:szCs w:val="24"/>
          <w:lang w:val="da-DK"/>
        </w:rPr>
        <w:t>Resultaterne af undersøgelsen vil blive fremlagt på årsmødet til marts, men generelt er der tilfredshed med kompetencevurderingsværktøjet, selvom selve kompetencevurderingsprocessen er tidskrævende. Der er behov for at revidere evalueringsskalaen.</w:t>
      </w:r>
    </w:p>
    <w:p w14:paraId="3CC3223E" w14:textId="77777777" w:rsidR="005B2643" w:rsidRPr="005B2643" w:rsidRDefault="005B2643" w:rsidP="005B2643">
      <w:pPr>
        <w:ind w:left="720"/>
        <w:rPr>
          <w:rFonts w:ascii="Calibri" w:hAnsi="Calibri" w:cs="Arial"/>
          <w:sz w:val="24"/>
          <w:szCs w:val="24"/>
          <w:lang w:val="da-DK"/>
        </w:rPr>
      </w:pPr>
      <w:r w:rsidRPr="005B2643">
        <w:rPr>
          <w:rFonts w:ascii="Calibri" w:hAnsi="Calibri" w:cs="Arial"/>
          <w:sz w:val="24"/>
          <w:szCs w:val="24"/>
          <w:lang w:val="da-DK"/>
        </w:rPr>
        <w:t>BJH planlægger et kursus for vejlederne i Region Øst, da redskabet er fint forankret hos de yngre læge, mens det måske halter på speciallægeniveau.</w:t>
      </w:r>
    </w:p>
    <w:p w14:paraId="250575F9" w14:textId="77777777" w:rsidR="005B2643" w:rsidRPr="005B2643" w:rsidRDefault="005B2643" w:rsidP="005B2643">
      <w:pPr>
        <w:ind w:left="720"/>
        <w:rPr>
          <w:rFonts w:ascii="Calibri" w:hAnsi="Calibri" w:cs="Arial"/>
          <w:sz w:val="24"/>
          <w:szCs w:val="24"/>
          <w:lang w:val="da-DK"/>
        </w:rPr>
      </w:pPr>
      <w:r w:rsidRPr="005B2643">
        <w:rPr>
          <w:rFonts w:ascii="Calibri" w:hAnsi="Calibri" w:cs="Arial"/>
          <w:sz w:val="24"/>
          <w:szCs w:val="24"/>
          <w:lang w:val="da-DK"/>
        </w:rPr>
        <w:t>Der tales om, at invers feedback/forventningsafstemning efter selve kompetencevurderingen burde ligge naturligt i kompetencevurderingen, men at det måske bør fremgå tydeligere af vurderingsværktøjet. Evt. som et punkt på et huskekort, som det der anvendes i Region Nord. Dette huskekort kan med fordel inddrages i revisionen af kompetencevurderingsværktøjet.</w:t>
      </w:r>
    </w:p>
    <w:p w14:paraId="5D8B95F1" w14:textId="4163B2C5" w:rsidR="005B2643" w:rsidRDefault="005B2643" w:rsidP="005B2643">
      <w:pPr>
        <w:ind w:left="720"/>
        <w:rPr>
          <w:rFonts w:ascii="Calibri" w:hAnsi="Calibri" w:cs="Arial"/>
          <w:sz w:val="24"/>
          <w:szCs w:val="24"/>
          <w:lang w:val="da-DK"/>
        </w:rPr>
      </w:pPr>
      <w:r w:rsidRPr="005B2643">
        <w:rPr>
          <w:rFonts w:ascii="Calibri" w:hAnsi="Calibri" w:cs="Arial"/>
          <w:sz w:val="24"/>
          <w:szCs w:val="24"/>
          <w:lang w:val="da-DK"/>
        </w:rPr>
        <w:t>Der planlægges et opfølgende møde herom ultimo februar. LTE udsender forslag til datoer.</w:t>
      </w:r>
    </w:p>
    <w:p w14:paraId="28CE1459" w14:textId="674507D0" w:rsidR="003B55CB" w:rsidRPr="003B55CB" w:rsidRDefault="003B55CB" w:rsidP="005B2643">
      <w:pPr>
        <w:ind w:left="720"/>
        <w:rPr>
          <w:rFonts w:ascii="Calibri" w:hAnsi="Calibri" w:cs="Arial"/>
          <w:sz w:val="24"/>
          <w:szCs w:val="24"/>
          <w:u w:val="single"/>
          <w:lang w:val="da-DK"/>
        </w:rPr>
      </w:pPr>
      <w:r w:rsidRPr="003B55CB">
        <w:rPr>
          <w:rFonts w:ascii="Calibri" w:hAnsi="Calibri" w:cs="Arial"/>
          <w:sz w:val="24"/>
          <w:szCs w:val="24"/>
          <w:u w:val="single"/>
          <w:lang w:val="da-DK"/>
        </w:rPr>
        <w:t>f. Dispensationsansøgning</w:t>
      </w:r>
    </w:p>
    <w:p w14:paraId="5E49A515" w14:textId="303B4E0F" w:rsidR="003B55CB" w:rsidRPr="005B2643" w:rsidRDefault="003B55CB" w:rsidP="005B2643">
      <w:pPr>
        <w:ind w:left="720"/>
        <w:rPr>
          <w:rFonts w:ascii="Calibri" w:hAnsi="Calibri" w:cs="Arial"/>
          <w:sz w:val="24"/>
          <w:szCs w:val="24"/>
          <w:lang w:val="da-DK"/>
        </w:rPr>
      </w:pPr>
      <w:r>
        <w:rPr>
          <w:rFonts w:ascii="Calibri" w:hAnsi="Calibri" w:cs="Arial"/>
          <w:sz w:val="24"/>
          <w:szCs w:val="24"/>
          <w:lang w:val="da-DK"/>
        </w:rPr>
        <w:t>Dispensationsansøgning fra Kasper Mortensen vedr. en dag i kurset for Bioinformatik er godkendt af UUV.</w:t>
      </w:r>
      <w:bookmarkStart w:id="0" w:name="_GoBack"/>
      <w:bookmarkEnd w:id="0"/>
    </w:p>
    <w:p w14:paraId="4F041923" w14:textId="180A0E36" w:rsidR="005B2643" w:rsidRPr="005B2643" w:rsidRDefault="005B2643" w:rsidP="005B2643">
      <w:pPr>
        <w:rPr>
          <w:rFonts w:ascii="Calibri" w:hAnsi="Calibri" w:cs="Arial"/>
          <w:b/>
          <w:sz w:val="24"/>
          <w:szCs w:val="24"/>
          <w:lang w:val="da-DK"/>
        </w:rPr>
      </w:pPr>
      <w:r w:rsidRPr="005B2643">
        <w:rPr>
          <w:rFonts w:ascii="Calibri" w:hAnsi="Calibri" w:cs="Arial"/>
          <w:b/>
          <w:sz w:val="24"/>
          <w:szCs w:val="24"/>
          <w:lang w:val="da-DK"/>
        </w:rPr>
        <w:t xml:space="preserve">5. Nyt fra DSKMs bestyrelse </w:t>
      </w:r>
    </w:p>
    <w:p w14:paraId="6B4544B4" w14:textId="77777777" w:rsidR="005B2643" w:rsidRPr="005B2643" w:rsidRDefault="005B2643" w:rsidP="005B2643">
      <w:pPr>
        <w:rPr>
          <w:rFonts w:ascii="Calibri" w:hAnsi="Calibri" w:cs="Arial"/>
          <w:sz w:val="24"/>
          <w:szCs w:val="24"/>
          <w:lang w:val="da-DK"/>
        </w:rPr>
      </w:pPr>
      <w:r w:rsidRPr="005B2643">
        <w:rPr>
          <w:rFonts w:ascii="Calibri" w:hAnsi="Calibri" w:cs="Arial"/>
          <w:sz w:val="24"/>
          <w:szCs w:val="24"/>
          <w:lang w:val="da-DK"/>
        </w:rPr>
        <w:t>TG informerer om, at der i forbindelse med revision af den lægelige videreuddannelse er fuld gang i arbejdsgrupperne. Der er blandt andet modtaget spørgeskema fra arbejdsgruppe 4, som BJH og MKT er udpeget til at besvare. Bestyrelsens tilgang til den forventede omlægning af det mikrobiologiske arbejde frem til 2040 er, at det skal styres af specialet selv.</w:t>
      </w:r>
    </w:p>
    <w:p w14:paraId="5B69AA4B" w14:textId="77777777" w:rsidR="005B2643" w:rsidRPr="005B2643" w:rsidRDefault="005B2643" w:rsidP="005B2643">
      <w:pPr>
        <w:rPr>
          <w:rFonts w:ascii="Calibri" w:hAnsi="Calibri" w:cs="Arial"/>
          <w:sz w:val="24"/>
          <w:szCs w:val="24"/>
          <w:lang w:val="da-DK"/>
        </w:rPr>
      </w:pPr>
      <w:r w:rsidRPr="005B2643">
        <w:rPr>
          <w:rFonts w:ascii="Calibri" w:hAnsi="Calibri" w:cs="Arial"/>
          <w:sz w:val="24"/>
          <w:szCs w:val="24"/>
          <w:lang w:val="da-DK"/>
        </w:rPr>
        <w:t>Situationen omkring HU-stillinger har været vendt i DSKMs bestyrelse.</w:t>
      </w:r>
    </w:p>
    <w:p w14:paraId="7FB6F7A7" w14:textId="77777777" w:rsidR="005B2643" w:rsidRPr="005B2643" w:rsidRDefault="005B2643" w:rsidP="005B2643">
      <w:pPr>
        <w:rPr>
          <w:rFonts w:ascii="Calibri" w:hAnsi="Calibri" w:cs="Arial"/>
          <w:sz w:val="24"/>
          <w:szCs w:val="24"/>
          <w:lang w:val="da-DK"/>
        </w:rPr>
      </w:pPr>
      <w:r w:rsidRPr="005B2643">
        <w:rPr>
          <w:rFonts w:ascii="Calibri" w:hAnsi="Calibri" w:cs="Arial"/>
          <w:sz w:val="24"/>
          <w:szCs w:val="24"/>
          <w:lang w:val="da-DK"/>
        </w:rPr>
        <w:t>Gennemgang af Uddannelsesudvalgets medlemmernes status. MTN genopstiller ikke. TG omtaler processen for indstilling og valg af nye medlemmer, og at dette gøres mere gennemsigtigt. Drøftelse af identifikation af mulige kandidater til udvalgsposterne og kommunikationsveje.</w:t>
      </w:r>
    </w:p>
    <w:p w14:paraId="2947BDE7" w14:textId="4D67F83D" w:rsidR="005B2643" w:rsidRPr="005B2643" w:rsidRDefault="005B2643" w:rsidP="005B2643">
      <w:pPr>
        <w:rPr>
          <w:rFonts w:ascii="Calibri" w:hAnsi="Calibri" w:cs="Arial"/>
          <w:b/>
          <w:sz w:val="24"/>
          <w:szCs w:val="24"/>
          <w:lang w:val="da-DK"/>
        </w:rPr>
      </w:pPr>
      <w:r w:rsidRPr="005B2643">
        <w:rPr>
          <w:rFonts w:ascii="Calibri" w:hAnsi="Calibri" w:cs="Arial"/>
          <w:b/>
          <w:sz w:val="24"/>
          <w:szCs w:val="24"/>
          <w:lang w:val="da-DK"/>
        </w:rPr>
        <w:t xml:space="preserve">6. Nyt fra andre medlemmer </w:t>
      </w:r>
    </w:p>
    <w:p w14:paraId="404D00B0" w14:textId="77777777" w:rsidR="005B2643" w:rsidRPr="005B2643" w:rsidRDefault="005B2643" w:rsidP="005B2643">
      <w:pPr>
        <w:rPr>
          <w:rFonts w:ascii="Calibri" w:hAnsi="Calibri" w:cs="Arial"/>
          <w:sz w:val="24"/>
          <w:szCs w:val="24"/>
          <w:lang w:val="da-DK"/>
        </w:rPr>
      </w:pPr>
      <w:r w:rsidRPr="005B2643">
        <w:rPr>
          <w:rFonts w:ascii="Calibri" w:hAnsi="Calibri" w:cs="Arial"/>
          <w:sz w:val="24"/>
          <w:szCs w:val="24"/>
          <w:lang w:val="da-DK"/>
        </w:rPr>
        <w:lastRenderedPageBreak/>
        <w:t>Ingen bemærkninger.</w:t>
      </w:r>
    </w:p>
    <w:p w14:paraId="65203B7F" w14:textId="4A05F8D5" w:rsidR="005B2643" w:rsidRPr="005B2643" w:rsidRDefault="005B2643" w:rsidP="005B2643">
      <w:pPr>
        <w:rPr>
          <w:rFonts w:ascii="Calibri" w:hAnsi="Calibri" w:cs="Arial"/>
          <w:b/>
          <w:sz w:val="24"/>
          <w:szCs w:val="24"/>
          <w:lang w:val="da-DK"/>
        </w:rPr>
      </w:pPr>
      <w:r>
        <w:rPr>
          <w:rFonts w:ascii="Calibri" w:hAnsi="Calibri" w:cs="Arial"/>
          <w:b/>
          <w:sz w:val="24"/>
          <w:szCs w:val="24"/>
          <w:lang w:val="da-DK"/>
        </w:rPr>
        <w:t>7.</w:t>
      </w:r>
      <w:r w:rsidRPr="005B2643">
        <w:rPr>
          <w:rFonts w:ascii="Calibri" w:hAnsi="Calibri" w:cs="Arial"/>
          <w:b/>
          <w:sz w:val="24"/>
          <w:szCs w:val="24"/>
          <w:lang w:val="da-DK"/>
        </w:rPr>
        <w:t>Evaluering på kurserne i 2021/2022 /</w:t>
      </w:r>
    </w:p>
    <w:p w14:paraId="209775FE" w14:textId="42CA9821" w:rsidR="005B2643" w:rsidRPr="005B2643" w:rsidRDefault="005B2643" w:rsidP="005B2643">
      <w:pPr>
        <w:ind w:left="720"/>
        <w:rPr>
          <w:rFonts w:ascii="Calibri" w:hAnsi="Calibri" w:cs="Arial"/>
          <w:sz w:val="24"/>
          <w:szCs w:val="24"/>
          <w:u w:val="single"/>
          <w:lang w:val="da-DK"/>
        </w:rPr>
      </w:pPr>
      <w:r w:rsidRPr="005B2643">
        <w:rPr>
          <w:rFonts w:ascii="Calibri" w:hAnsi="Calibri" w:cs="Arial"/>
          <w:sz w:val="24"/>
          <w:szCs w:val="24"/>
          <w:u w:val="single"/>
          <w:lang w:val="da-DK"/>
        </w:rPr>
        <w:t>a.</w:t>
      </w:r>
      <w:r>
        <w:rPr>
          <w:rFonts w:ascii="Calibri" w:hAnsi="Calibri" w:cs="Arial"/>
          <w:sz w:val="24"/>
          <w:szCs w:val="24"/>
          <w:u w:val="single"/>
          <w:lang w:val="da-DK"/>
        </w:rPr>
        <w:t xml:space="preserve"> </w:t>
      </w:r>
      <w:r w:rsidRPr="005B2643">
        <w:rPr>
          <w:rFonts w:ascii="Calibri" w:hAnsi="Calibri" w:cs="Arial"/>
          <w:sz w:val="24"/>
          <w:szCs w:val="24"/>
          <w:u w:val="single"/>
          <w:lang w:val="da-DK"/>
        </w:rPr>
        <w:t xml:space="preserve">Kursus i bioinformatik   </w:t>
      </w:r>
    </w:p>
    <w:p w14:paraId="6D96589A" w14:textId="77777777" w:rsidR="005B2643" w:rsidRPr="005B2643" w:rsidRDefault="005B2643" w:rsidP="005B2643">
      <w:pPr>
        <w:ind w:left="720"/>
        <w:rPr>
          <w:rFonts w:ascii="Calibri" w:hAnsi="Calibri" w:cs="Arial"/>
          <w:sz w:val="24"/>
          <w:szCs w:val="24"/>
          <w:lang w:val="da-DK"/>
        </w:rPr>
      </w:pPr>
      <w:r w:rsidRPr="005B2643">
        <w:rPr>
          <w:rFonts w:ascii="Calibri" w:hAnsi="Calibri" w:cs="Arial"/>
          <w:sz w:val="24"/>
          <w:szCs w:val="24"/>
          <w:lang w:val="da-DK"/>
        </w:rPr>
        <w:t>Afholdt 5.-7. oktober 2021, AUH</w:t>
      </w:r>
    </w:p>
    <w:p w14:paraId="3BD20927" w14:textId="77777777" w:rsidR="005B2643" w:rsidRPr="005B2643" w:rsidRDefault="005B2643" w:rsidP="005B2643">
      <w:pPr>
        <w:ind w:left="720"/>
        <w:rPr>
          <w:rFonts w:ascii="Calibri" w:hAnsi="Calibri" w:cs="Arial"/>
          <w:sz w:val="24"/>
          <w:szCs w:val="24"/>
          <w:lang w:val="da-DK"/>
        </w:rPr>
      </w:pPr>
      <w:r w:rsidRPr="005B2643">
        <w:rPr>
          <w:rFonts w:ascii="Calibri" w:hAnsi="Calibri" w:cs="Arial"/>
          <w:sz w:val="24"/>
          <w:szCs w:val="24"/>
          <w:lang w:val="da-DK"/>
        </w:rPr>
        <w:t>Generelt gode evalueringer. Lidt computertekniske vanskeligheder i.f.m. gruppearbejde, men ellers velfungerende setup. Drøftelse af gevinsten ved at invitere internationale undervisere over for de økonomiske udgifter. Generel enighed om at muligheden for at invitere internationale undervisere bør opretholdes, da det kan have værdi ved bl.a. ny teknologi og nye ideer, men vigtigt at underviseren er sin målgruppe og formålet med oplægget bevidst.</w:t>
      </w:r>
    </w:p>
    <w:p w14:paraId="03B5E4BA" w14:textId="677F38C4" w:rsidR="005B2643" w:rsidRPr="005B2643" w:rsidRDefault="005B2643" w:rsidP="005B2643">
      <w:pPr>
        <w:ind w:left="720"/>
        <w:rPr>
          <w:rFonts w:ascii="Calibri" w:hAnsi="Calibri" w:cs="Arial"/>
          <w:sz w:val="24"/>
          <w:szCs w:val="24"/>
          <w:u w:val="single"/>
          <w:lang w:val="da-DK"/>
        </w:rPr>
      </w:pPr>
      <w:r>
        <w:rPr>
          <w:rFonts w:ascii="Calibri" w:hAnsi="Calibri" w:cs="Arial"/>
          <w:sz w:val="24"/>
          <w:szCs w:val="24"/>
          <w:u w:val="single"/>
          <w:lang w:val="da-DK"/>
        </w:rPr>
        <w:t xml:space="preserve">b. </w:t>
      </w:r>
      <w:r w:rsidRPr="005B2643">
        <w:rPr>
          <w:rFonts w:ascii="Calibri" w:hAnsi="Calibri" w:cs="Arial"/>
          <w:sz w:val="24"/>
          <w:szCs w:val="24"/>
          <w:u w:val="single"/>
          <w:lang w:val="da-DK"/>
        </w:rPr>
        <w:t xml:space="preserve">Kursus i epidemiologi </w:t>
      </w:r>
    </w:p>
    <w:p w14:paraId="741478F3" w14:textId="77777777" w:rsidR="005B2643" w:rsidRPr="005B2643" w:rsidRDefault="005B2643" w:rsidP="005B2643">
      <w:pPr>
        <w:ind w:left="720"/>
        <w:rPr>
          <w:rFonts w:ascii="Calibri" w:hAnsi="Calibri" w:cs="Arial"/>
          <w:sz w:val="24"/>
          <w:szCs w:val="24"/>
          <w:lang w:val="da-DK"/>
        </w:rPr>
      </w:pPr>
      <w:r w:rsidRPr="005B2643">
        <w:rPr>
          <w:rFonts w:ascii="Calibri" w:hAnsi="Calibri" w:cs="Arial"/>
          <w:sz w:val="24"/>
          <w:szCs w:val="24"/>
          <w:lang w:val="da-DK"/>
        </w:rPr>
        <w:t>Afholdt 24.-26. januar 2022, virtuelt</w:t>
      </w:r>
    </w:p>
    <w:p w14:paraId="50710A1F" w14:textId="77777777" w:rsidR="005B2643" w:rsidRPr="005B2643" w:rsidRDefault="005B2643" w:rsidP="005B2643">
      <w:pPr>
        <w:ind w:left="720"/>
        <w:rPr>
          <w:rFonts w:ascii="Calibri" w:hAnsi="Calibri" w:cs="Arial"/>
          <w:sz w:val="24"/>
          <w:szCs w:val="24"/>
          <w:lang w:val="da-DK"/>
        </w:rPr>
      </w:pPr>
      <w:r w:rsidRPr="005B2643">
        <w:rPr>
          <w:rFonts w:ascii="Calibri" w:hAnsi="Calibri" w:cs="Arial"/>
          <w:sz w:val="24"/>
          <w:szCs w:val="24"/>
          <w:lang w:val="da-DK"/>
        </w:rPr>
        <w:t xml:space="preserve">Kurset er netop overstået, men de foreløbige evalueringer har været gode trods sen omlægning til virtuel afholdelse. </w:t>
      </w:r>
    </w:p>
    <w:p w14:paraId="1B9E2D3E" w14:textId="6C09AC4E" w:rsidR="005B2643" w:rsidRPr="005B2643" w:rsidRDefault="005B2643" w:rsidP="005B2643">
      <w:pPr>
        <w:rPr>
          <w:rFonts w:ascii="Calibri" w:hAnsi="Calibri" w:cs="Arial"/>
          <w:b/>
          <w:sz w:val="24"/>
          <w:szCs w:val="24"/>
          <w:lang w:val="da-DK"/>
        </w:rPr>
      </w:pPr>
      <w:r>
        <w:rPr>
          <w:rFonts w:ascii="Calibri" w:hAnsi="Calibri" w:cs="Arial"/>
          <w:b/>
          <w:sz w:val="24"/>
          <w:szCs w:val="24"/>
          <w:lang w:val="da-DK"/>
        </w:rPr>
        <w:t xml:space="preserve">8. </w:t>
      </w:r>
      <w:r w:rsidRPr="005B2643">
        <w:rPr>
          <w:rFonts w:ascii="Calibri" w:hAnsi="Calibri" w:cs="Arial"/>
          <w:b/>
          <w:sz w:val="24"/>
          <w:szCs w:val="24"/>
          <w:lang w:val="da-DK"/>
        </w:rPr>
        <w:t>Status for kurserne 2022</w:t>
      </w:r>
    </w:p>
    <w:p w14:paraId="1E3A5F2B" w14:textId="7D36A131" w:rsidR="005B2643" w:rsidRPr="005B2643" w:rsidRDefault="005B2643" w:rsidP="005B2643">
      <w:pPr>
        <w:ind w:left="720"/>
        <w:rPr>
          <w:rFonts w:ascii="Calibri" w:hAnsi="Calibri" w:cs="Arial"/>
          <w:sz w:val="24"/>
          <w:szCs w:val="24"/>
          <w:u w:val="single"/>
          <w:lang w:val="da-DK"/>
        </w:rPr>
      </w:pPr>
      <w:r w:rsidRPr="005B2643">
        <w:rPr>
          <w:rFonts w:ascii="Calibri" w:hAnsi="Calibri" w:cs="Arial"/>
          <w:sz w:val="24"/>
          <w:szCs w:val="24"/>
          <w:u w:val="single"/>
          <w:lang w:val="da-DK"/>
        </w:rPr>
        <w:t xml:space="preserve">a. Kursus i klinisk virologi og serologi. </w:t>
      </w:r>
    </w:p>
    <w:p w14:paraId="4061BE93" w14:textId="77777777" w:rsidR="005B2643" w:rsidRPr="005B2643" w:rsidRDefault="005B2643" w:rsidP="005B2643">
      <w:pPr>
        <w:ind w:left="720"/>
        <w:rPr>
          <w:rFonts w:ascii="Calibri" w:hAnsi="Calibri" w:cs="Arial"/>
          <w:sz w:val="24"/>
          <w:szCs w:val="24"/>
          <w:lang w:val="da-DK"/>
        </w:rPr>
      </w:pPr>
      <w:r w:rsidRPr="005B2643">
        <w:rPr>
          <w:rFonts w:ascii="Calibri" w:hAnsi="Calibri" w:cs="Arial"/>
          <w:sz w:val="24"/>
          <w:szCs w:val="24"/>
          <w:lang w:val="da-DK"/>
        </w:rPr>
        <w:t xml:space="preserve">Afholdes den 12.-14.9.2022, Statens Seruminstitut </w:t>
      </w:r>
    </w:p>
    <w:p w14:paraId="00D8F1F6" w14:textId="77777777" w:rsidR="005B2643" w:rsidRPr="005B2643" w:rsidRDefault="005B2643" w:rsidP="005B2643">
      <w:pPr>
        <w:ind w:left="720"/>
        <w:rPr>
          <w:rFonts w:ascii="Calibri" w:hAnsi="Calibri" w:cs="Arial"/>
          <w:sz w:val="24"/>
          <w:szCs w:val="24"/>
          <w:lang w:val="da-DK"/>
        </w:rPr>
      </w:pPr>
      <w:r w:rsidRPr="005B2643">
        <w:rPr>
          <w:rFonts w:ascii="Calibri" w:hAnsi="Calibri" w:cs="Arial"/>
          <w:sz w:val="24"/>
          <w:szCs w:val="24"/>
          <w:lang w:val="da-DK"/>
        </w:rPr>
        <w:t>Lene Nielsen og Kristina Træholdt Franck er i gang med planlægningen.</w:t>
      </w:r>
    </w:p>
    <w:p w14:paraId="1DC714B4" w14:textId="77777777" w:rsidR="005B2643" w:rsidRPr="005B2643" w:rsidRDefault="005B2643" w:rsidP="005B2643">
      <w:pPr>
        <w:ind w:left="720"/>
        <w:rPr>
          <w:rFonts w:ascii="Calibri" w:hAnsi="Calibri" w:cs="Arial"/>
          <w:sz w:val="24"/>
          <w:szCs w:val="24"/>
          <w:lang w:val="da-DK"/>
        </w:rPr>
      </w:pPr>
      <w:r w:rsidRPr="005B2643">
        <w:rPr>
          <w:rFonts w:ascii="Calibri" w:hAnsi="Calibri" w:cs="Arial"/>
          <w:sz w:val="24"/>
          <w:szCs w:val="24"/>
          <w:lang w:val="da-DK"/>
        </w:rPr>
        <w:t>Det påpeges, at det er vigtigt, at valget af undervisere også inkluderer kliniske mikrobiologer med virologisk specialviden. Det foreslås at bruge SARS-COV2 som casemateriale til et samlet overblik over håndtering, diagnostik og klinik for et nyt virus, evt. under emnet emerging viruses. Videre påpeges vigtigheden af ikke at glemme de basale virologiske emner, eks. resistensudvikling ved CMV. Der bringes flere forslag til mulige undervisere op. LTE og MKT vil tale med Lene Nielsen herom.</w:t>
      </w:r>
    </w:p>
    <w:p w14:paraId="797208EB" w14:textId="1CB8BDAF" w:rsidR="005B2643" w:rsidRPr="005B2643" w:rsidRDefault="005B2643" w:rsidP="005B2643">
      <w:pPr>
        <w:ind w:left="720"/>
        <w:rPr>
          <w:rFonts w:ascii="Calibri" w:hAnsi="Calibri" w:cs="Arial"/>
          <w:sz w:val="24"/>
          <w:szCs w:val="24"/>
          <w:u w:val="single"/>
          <w:lang w:val="da-DK"/>
        </w:rPr>
      </w:pPr>
      <w:r w:rsidRPr="005B2643">
        <w:rPr>
          <w:rFonts w:ascii="Calibri" w:hAnsi="Calibri" w:cs="Arial"/>
          <w:sz w:val="24"/>
          <w:szCs w:val="24"/>
          <w:u w:val="single"/>
          <w:lang w:val="da-DK"/>
        </w:rPr>
        <w:t>b. Vedr. kursus i infektionshygiejne til afholdelse i 2023</w:t>
      </w:r>
    </w:p>
    <w:p w14:paraId="26CD084F" w14:textId="77777777" w:rsidR="005B2643" w:rsidRPr="005B2643" w:rsidRDefault="005B2643" w:rsidP="005B2643">
      <w:pPr>
        <w:ind w:left="720"/>
        <w:rPr>
          <w:rFonts w:ascii="Calibri" w:hAnsi="Calibri" w:cs="Arial"/>
          <w:sz w:val="24"/>
          <w:szCs w:val="24"/>
          <w:lang w:val="da-DK"/>
        </w:rPr>
      </w:pPr>
      <w:r w:rsidRPr="005B2643">
        <w:rPr>
          <w:rFonts w:ascii="Calibri" w:hAnsi="Calibri" w:cs="Arial"/>
          <w:sz w:val="24"/>
          <w:szCs w:val="24"/>
          <w:lang w:val="da-DK"/>
        </w:rPr>
        <w:t>LTE er i kontakt med Anette Holm vedrørende en ny delkursusleder til erstatning for Elsebeth Tvenstrup Jensen. Der opstilles flere forslag</w:t>
      </w:r>
    </w:p>
    <w:p w14:paraId="22C49458" w14:textId="77777777" w:rsidR="005B2643" w:rsidRPr="005B2643" w:rsidRDefault="005B2643" w:rsidP="005B2643">
      <w:pPr>
        <w:ind w:left="720"/>
        <w:rPr>
          <w:rFonts w:ascii="Calibri" w:hAnsi="Calibri" w:cs="Arial"/>
          <w:sz w:val="24"/>
          <w:szCs w:val="24"/>
          <w:lang w:val="da-DK"/>
        </w:rPr>
      </w:pPr>
      <w:r w:rsidRPr="005B2643">
        <w:rPr>
          <w:rFonts w:ascii="Calibri" w:hAnsi="Calibri" w:cs="Arial"/>
          <w:sz w:val="24"/>
          <w:szCs w:val="24"/>
          <w:lang w:val="da-DK"/>
        </w:rPr>
        <w:t>Det omtales, at det ikke er en nødvendighed med præcis 2 delkursusledere, men at der også kan være 3 i tilfælde af, at man står med 2 kvalificerede delkursusledere, men stadig ønsker sparring fra en tidligere delkursusleder.</w:t>
      </w:r>
    </w:p>
    <w:p w14:paraId="6A7BBF0B" w14:textId="47F757FB" w:rsidR="005B2643" w:rsidRPr="005B2643" w:rsidRDefault="005B2643" w:rsidP="005B2643">
      <w:pPr>
        <w:rPr>
          <w:rFonts w:ascii="Calibri" w:hAnsi="Calibri" w:cs="Arial"/>
          <w:b/>
          <w:sz w:val="24"/>
          <w:szCs w:val="24"/>
          <w:lang w:val="da-DK"/>
        </w:rPr>
      </w:pPr>
      <w:r w:rsidRPr="005B2643">
        <w:rPr>
          <w:rFonts w:ascii="Calibri" w:hAnsi="Calibri" w:cs="Arial"/>
          <w:b/>
          <w:sz w:val="24"/>
          <w:szCs w:val="24"/>
          <w:lang w:val="da-DK"/>
        </w:rPr>
        <w:t>9. Eventuelt</w:t>
      </w:r>
    </w:p>
    <w:p w14:paraId="285D095A" w14:textId="77777777" w:rsidR="005B2643" w:rsidRPr="005B2643" w:rsidRDefault="005B2643" w:rsidP="005B2643">
      <w:pPr>
        <w:rPr>
          <w:rFonts w:ascii="Calibri" w:hAnsi="Calibri" w:cs="Arial"/>
          <w:sz w:val="24"/>
          <w:szCs w:val="24"/>
          <w:lang w:val="da-DK"/>
        </w:rPr>
      </w:pPr>
      <w:r w:rsidRPr="005B2643">
        <w:rPr>
          <w:rFonts w:ascii="Calibri" w:hAnsi="Calibri" w:cs="Arial"/>
          <w:sz w:val="24"/>
          <w:szCs w:val="24"/>
          <w:lang w:val="da-DK"/>
        </w:rPr>
        <w:t>Intet til eventuelt.</w:t>
      </w:r>
    </w:p>
    <w:p w14:paraId="143C7AF2" w14:textId="1B1FDD05" w:rsidR="005B2643" w:rsidRPr="005B2643" w:rsidRDefault="005B2643" w:rsidP="005B2643">
      <w:pPr>
        <w:rPr>
          <w:rFonts w:ascii="Calibri" w:hAnsi="Calibri" w:cs="Arial"/>
          <w:sz w:val="24"/>
          <w:szCs w:val="24"/>
          <w:lang w:val="da-DK"/>
        </w:rPr>
      </w:pPr>
      <w:r>
        <w:rPr>
          <w:rFonts w:ascii="Calibri" w:hAnsi="Calibri" w:cs="Arial"/>
          <w:b/>
          <w:sz w:val="24"/>
          <w:szCs w:val="24"/>
          <w:lang w:val="da-DK"/>
        </w:rPr>
        <w:t xml:space="preserve">10. </w:t>
      </w:r>
      <w:r w:rsidRPr="005B2643">
        <w:rPr>
          <w:rFonts w:ascii="Calibri" w:hAnsi="Calibri" w:cs="Arial"/>
          <w:b/>
          <w:sz w:val="24"/>
          <w:szCs w:val="24"/>
          <w:lang w:val="da-DK"/>
        </w:rPr>
        <w:t>Dato for næste møde samt nationalt fællesmøde om uddannelse i klinisk</w:t>
      </w:r>
      <w:r w:rsidRPr="005B2643">
        <w:rPr>
          <w:rFonts w:ascii="Calibri" w:hAnsi="Calibri" w:cs="Arial"/>
          <w:sz w:val="24"/>
          <w:szCs w:val="24"/>
          <w:lang w:val="da-DK"/>
        </w:rPr>
        <w:t xml:space="preserve"> </w:t>
      </w:r>
      <w:r w:rsidRPr="005B2643">
        <w:rPr>
          <w:rFonts w:ascii="Calibri" w:hAnsi="Calibri" w:cs="Arial"/>
          <w:b/>
          <w:sz w:val="24"/>
          <w:szCs w:val="24"/>
          <w:lang w:val="da-DK"/>
        </w:rPr>
        <w:t>mikrobiologi</w:t>
      </w:r>
      <w:r w:rsidRPr="005B2643">
        <w:rPr>
          <w:rFonts w:ascii="Calibri" w:hAnsi="Calibri" w:cs="Arial"/>
          <w:sz w:val="24"/>
          <w:szCs w:val="24"/>
          <w:lang w:val="da-DK"/>
        </w:rPr>
        <w:t xml:space="preserve"> er fastsat til 5. april 2022 i Odense</w:t>
      </w:r>
    </w:p>
    <w:p w14:paraId="6F4540B2" w14:textId="77777777" w:rsidR="005B2643" w:rsidRPr="005B2643" w:rsidRDefault="005B2643" w:rsidP="005B2643">
      <w:pPr>
        <w:rPr>
          <w:rFonts w:ascii="Calibri" w:hAnsi="Calibri" w:cs="Arial"/>
          <w:b/>
          <w:sz w:val="24"/>
          <w:szCs w:val="24"/>
          <w:lang w:val="da-DK"/>
        </w:rPr>
      </w:pPr>
      <w:r w:rsidRPr="005B2643">
        <w:rPr>
          <w:rFonts w:ascii="Calibri" w:hAnsi="Calibri" w:cs="Arial"/>
          <w:sz w:val="24"/>
          <w:szCs w:val="24"/>
          <w:lang w:val="da-DK"/>
        </w:rPr>
        <w:t>KK står for lokalebooking.</w:t>
      </w:r>
    </w:p>
    <w:p w14:paraId="4ECFE200" w14:textId="77777777" w:rsidR="005B2643" w:rsidRPr="005B2643" w:rsidRDefault="005B2643" w:rsidP="005B2643">
      <w:pPr>
        <w:rPr>
          <w:rFonts w:ascii="Calibri" w:hAnsi="Calibri" w:cs="Arial"/>
          <w:b/>
          <w:sz w:val="24"/>
          <w:szCs w:val="24"/>
          <w:lang w:val="da-DK"/>
        </w:rPr>
      </w:pPr>
    </w:p>
    <w:p w14:paraId="206296AE" w14:textId="0BC8DB03" w:rsidR="005809D1" w:rsidRDefault="005809D1" w:rsidP="005809D1">
      <w:pPr>
        <w:rPr>
          <w:rFonts w:ascii="Calibri" w:hAnsi="Calibri" w:cs="Arial"/>
          <w:b/>
          <w:sz w:val="24"/>
          <w:szCs w:val="24"/>
          <w:lang w:val="da-DK"/>
        </w:rPr>
      </w:pPr>
    </w:p>
    <w:p w14:paraId="65D83970" w14:textId="77777777" w:rsidR="005809D1" w:rsidRPr="005809D1" w:rsidRDefault="005809D1" w:rsidP="005809D1">
      <w:pPr>
        <w:rPr>
          <w:rFonts w:ascii="Calibri" w:hAnsi="Calibri" w:cs="Arial"/>
          <w:b/>
          <w:sz w:val="24"/>
          <w:szCs w:val="24"/>
          <w:lang w:val="da-DK"/>
        </w:rPr>
      </w:pPr>
    </w:p>
    <w:p w14:paraId="33207426" w14:textId="77777777" w:rsidR="00D92D82" w:rsidRDefault="00D92D82" w:rsidP="00D92D82">
      <w:pPr>
        <w:spacing w:line="276" w:lineRule="auto"/>
        <w:rPr>
          <w:rFonts w:ascii="Calibri" w:hAnsi="Calibri" w:cs="Arial"/>
          <w:sz w:val="24"/>
          <w:szCs w:val="24"/>
          <w:lang w:val="da-DK"/>
        </w:rPr>
      </w:pPr>
    </w:p>
    <w:sectPr w:rsidR="00D92D82">
      <w:headerReference w:type="default" r:id="rId7"/>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BA4A2" w14:textId="77777777" w:rsidR="00427DEC" w:rsidRDefault="00427DEC">
      <w:r>
        <w:separator/>
      </w:r>
    </w:p>
  </w:endnote>
  <w:endnote w:type="continuationSeparator" w:id="0">
    <w:p w14:paraId="1B3F0992" w14:textId="77777777" w:rsidR="00427DEC" w:rsidRDefault="0042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2E170" w14:textId="77777777" w:rsidR="00427DEC" w:rsidRDefault="00427DEC">
      <w:r>
        <w:separator/>
      </w:r>
    </w:p>
  </w:footnote>
  <w:footnote w:type="continuationSeparator" w:id="0">
    <w:p w14:paraId="0CF82C2C" w14:textId="77777777" w:rsidR="00427DEC" w:rsidRDefault="00427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FC617" w14:textId="77777777" w:rsidR="003B4B02" w:rsidRDefault="003B4B02">
    <w:pPr>
      <w:pStyle w:val="Sidehoved"/>
      <w:jc w:val="center"/>
      <w:rPr>
        <w:sz w:val="36"/>
        <w:lang w:val="da-DK"/>
      </w:rPr>
    </w:pPr>
    <w:r>
      <w:rPr>
        <w:sz w:val="36"/>
        <w:lang w:val="da-DK"/>
      </w:rPr>
      <w:t>DANSK SELSKAB FOR KLINISK MIKROBIOLOGI</w:t>
    </w:r>
  </w:p>
  <w:p w14:paraId="5B9F594A" w14:textId="77777777" w:rsidR="003B4B02" w:rsidRDefault="003B4B02">
    <w:pPr>
      <w:pStyle w:val="Sidehoved"/>
      <w:jc w:val="center"/>
      <w:rPr>
        <w:sz w:val="36"/>
        <w:lang w:val="da-DK"/>
      </w:rPr>
    </w:pPr>
    <w:r>
      <w:rPr>
        <w:sz w:val="36"/>
        <w:lang w:val="da-DK"/>
      </w:rPr>
      <w:t>UDDANNELSESUDVALGET</w:t>
    </w:r>
  </w:p>
  <w:p w14:paraId="0B314C2B" w14:textId="77777777" w:rsidR="003B4B02" w:rsidRDefault="003B4B02">
    <w:pPr>
      <w:pStyle w:val="Sidehoved"/>
      <w:jc w:val="center"/>
    </w:pPr>
    <w:r>
      <w:rPr>
        <w:sz w:val="24"/>
      </w:rPr>
      <w:t>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D74"/>
    <w:multiLevelType w:val="hybridMultilevel"/>
    <w:tmpl w:val="24FAD798"/>
    <w:lvl w:ilvl="0" w:tplc="21621B9A">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4333F7E"/>
    <w:multiLevelType w:val="hybridMultilevel"/>
    <w:tmpl w:val="A598413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48335D"/>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F17C2A"/>
    <w:multiLevelType w:val="hybridMultilevel"/>
    <w:tmpl w:val="3312A78C"/>
    <w:lvl w:ilvl="0" w:tplc="04060017">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07CC533F"/>
    <w:multiLevelType w:val="hybridMultilevel"/>
    <w:tmpl w:val="BB2ABC8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E03287D"/>
    <w:multiLevelType w:val="hybridMultilevel"/>
    <w:tmpl w:val="58702274"/>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E94003B"/>
    <w:multiLevelType w:val="hybridMultilevel"/>
    <w:tmpl w:val="07CEAC9C"/>
    <w:lvl w:ilvl="0" w:tplc="04060017">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0EF61395"/>
    <w:multiLevelType w:val="hybridMultilevel"/>
    <w:tmpl w:val="89E6D1A0"/>
    <w:lvl w:ilvl="0" w:tplc="1B76DF70">
      <w:numFmt w:val="bullet"/>
      <w:lvlText w:val="-"/>
      <w:lvlJc w:val="left"/>
      <w:pPr>
        <w:tabs>
          <w:tab w:val="num" w:pos="1080"/>
        </w:tabs>
        <w:ind w:left="1080" w:hanging="360"/>
      </w:pPr>
      <w:rPr>
        <w:rFonts w:ascii="Times New Roman" w:eastAsia="Times New Roman" w:hAnsi="Times New Roman" w:cs="Times New Roman" w:hint="default"/>
      </w:rPr>
    </w:lvl>
    <w:lvl w:ilvl="1" w:tplc="04060003" w:tentative="1">
      <w:start w:val="1"/>
      <w:numFmt w:val="bullet"/>
      <w:lvlText w:val="o"/>
      <w:lvlJc w:val="left"/>
      <w:pPr>
        <w:tabs>
          <w:tab w:val="num" w:pos="1800"/>
        </w:tabs>
        <w:ind w:left="1800" w:hanging="360"/>
      </w:pPr>
      <w:rPr>
        <w:rFonts w:ascii="Courier New" w:hAnsi="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0B35894"/>
    <w:multiLevelType w:val="hybridMultilevel"/>
    <w:tmpl w:val="E4902386"/>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37C1D7E"/>
    <w:multiLevelType w:val="hybridMultilevel"/>
    <w:tmpl w:val="B0482644"/>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9A2248C"/>
    <w:multiLevelType w:val="hybridMultilevel"/>
    <w:tmpl w:val="ACCCB5D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BDC7D6E"/>
    <w:multiLevelType w:val="hybridMultilevel"/>
    <w:tmpl w:val="310E2EEE"/>
    <w:lvl w:ilvl="0" w:tplc="D6249DD2">
      <w:start w:val="1"/>
      <w:numFmt w:val="lowerLetter"/>
      <w:lvlText w:val="%1)"/>
      <w:lvlJc w:val="left"/>
      <w:pPr>
        <w:ind w:left="720" w:hanging="360"/>
      </w:pPr>
      <w:rPr>
        <w:rFonts w:hint="default"/>
        <w:b w:val="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E1E14C9"/>
    <w:multiLevelType w:val="hybridMultilevel"/>
    <w:tmpl w:val="4704D1BE"/>
    <w:lvl w:ilvl="0" w:tplc="04060017">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3" w15:restartNumberingAfterBreak="0">
    <w:nsid w:val="24673C38"/>
    <w:multiLevelType w:val="singleLevel"/>
    <w:tmpl w:val="0809000F"/>
    <w:lvl w:ilvl="0">
      <w:start w:val="1"/>
      <w:numFmt w:val="decimal"/>
      <w:lvlText w:val="%1."/>
      <w:lvlJc w:val="left"/>
      <w:pPr>
        <w:tabs>
          <w:tab w:val="num" w:pos="360"/>
        </w:tabs>
        <w:ind w:left="360" w:hanging="360"/>
      </w:pPr>
      <w:rPr>
        <w:rFonts w:hint="default"/>
      </w:rPr>
    </w:lvl>
  </w:abstractNum>
  <w:abstractNum w:abstractNumId="14" w15:restartNumberingAfterBreak="0">
    <w:nsid w:val="2D6527E9"/>
    <w:multiLevelType w:val="hybridMultilevel"/>
    <w:tmpl w:val="31E482FC"/>
    <w:lvl w:ilvl="0" w:tplc="F5B6E9A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E4D6B76"/>
    <w:multiLevelType w:val="hybridMultilevel"/>
    <w:tmpl w:val="BB2ABC8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3E879FE"/>
    <w:multiLevelType w:val="hybridMultilevel"/>
    <w:tmpl w:val="B6D0C456"/>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A5929C7"/>
    <w:multiLevelType w:val="hybridMultilevel"/>
    <w:tmpl w:val="6E866B1C"/>
    <w:lvl w:ilvl="0" w:tplc="5E7E657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8" w15:restartNumberingAfterBreak="0">
    <w:nsid w:val="3B572BD8"/>
    <w:multiLevelType w:val="hybridMultilevel"/>
    <w:tmpl w:val="8D0C6FA2"/>
    <w:lvl w:ilvl="0" w:tplc="04060017">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9" w15:restartNumberingAfterBreak="0">
    <w:nsid w:val="3D663DF1"/>
    <w:multiLevelType w:val="hybridMultilevel"/>
    <w:tmpl w:val="9CA6FB24"/>
    <w:lvl w:ilvl="0" w:tplc="EA1E334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22C432D"/>
    <w:multiLevelType w:val="hybridMultilevel"/>
    <w:tmpl w:val="AEF2135C"/>
    <w:lvl w:ilvl="0" w:tplc="383CA07A">
      <w:start w:val="1"/>
      <w:numFmt w:val="lowerLetter"/>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7875594"/>
    <w:multiLevelType w:val="hybridMultilevel"/>
    <w:tmpl w:val="CCCAE734"/>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2" w15:restartNumberingAfterBreak="0">
    <w:nsid w:val="4AA73299"/>
    <w:multiLevelType w:val="hybridMultilevel"/>
    <w:tmpl w:val="AA9A62FC"/>
    <w:lvl w:ilvl="0" w:tplc="04060017">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3" w15:restartNumberingAfterBreak="0">
    <w:nsid w:val="4BC640FE"/>
    <w:multiLevelType w:val="hybridMultilevel"/>
    <w:tmpl w:val="D3D8893E"/>
    <w:lvl w:ilvl="0" w:tplc="73FC2A58">
      <w:numFmt w:val="bullet"/>
      <w:lvlText w:val="-"/>
      <w:lvlJc w:val="left"/>
      <w:pPr>
        <w:ind w:left="717" w:hanging="360"/>
      </w:pPr>
      <w:rPr>
        <w:rFonts w:ascii="Arial" w:eastAsia="Times New Roman" w:hAnsi="Arial" w:cs="Arial" w:hint="default"/>
      </w:rPr>
    </w:lvl>
    <w:lvl w:ilvl="1" w:tplc="04060003" w:tentative="1">
      <w:start w:val="1"/>
      <w:numFmt w:val="bullet"/>
      <w:lvlText w:val="o"/>
      <w:lvlJc w:val="left"/>
      <w:pPr>
        <w:ind w:left="1437" w:hanging="360"/>
      </w:pPr>
      <w:rPr>
        <w:rFonts w:ascii="Courier New" w:hAnsi="Courier New" w:cs="Courier New" w:hint="default"/>
      </w:rPr>
    </w:lvl>
    <w:lvl w:ilvl="2" w:tplc="04060005" w:tentative="1">
      <w:start w:val="1"/>
      <w:numFmt w:val="bullet"/>
      <w:lvlText w:val=""/>
      <w:lvlJc w:val="left"/>
      <w:pPr>
        <w:ind w:left="2157" w:hanging="360"/>
      </w:pPr>
      <w:rPr>
        <w:rFonts w:ascii="Wingdings" w:hAnsi="Wingdings" w:hint="default"/>
      </w:rPr>
    </w:lvl>
    <w:lvl w:ilvl="3" w:tplc="04060001" w:tentative="1">
      <w:start w:val="1"/>
      <w:numFmt w:val="bullet"/>
      <w:lvlText w:val=""/>
      <w:lvlJc w:val="left"/>
      <w:pPr>
        <w:ind w:left="2877" w:hanging="360"/>
      </w:pPr>
      <w:rPr>
        <w:rFonts w:ascii="Symbol" w:hAnsi="Symbol" w:hint="default"/>
      </w:rPr>
    </w:lvl>
    <w:lvl w:ilvl="4" w:tplc="04060003" w:tentative="1">
      <w:start w:val="1"/>
      <w:numFmt w:val="bullet"/>
      <w:lvlText w:val="o"/>
      <w:lvlJc w:val="left"/>
      <w:pPr>
        <w:ind w:left="3597" w:hanging="360"/>
      </w:pPr>
      <w:rPr>
        <w:rFonts w:ascii="Courier New" w:hAnsi="Courier New" w:cs="Courier New" w:hint="default"/>
      </w:rPr>
    </w:lvl>
    <w:lvl w:ilvl="5" w:tplc="04060005" w:tentative="1">
      <w:start w:val="1"/>
      <w:numFmt w:val="bullet"/>
      <w:lvlText w:val=""/>
      <w:lvlJc w:val="left"/>
      <w:pPr>
        <w:ind w:left="4317" w:hanging="360"/>
      </w:pPr>
      <w:rPr>
        <w:rFonts w:ascii="Wingdings" w:hAnsi="Wingdings" w:hint="default"/>
      </w:rPr>
    </w:lvl>
    <w:lvl w:ilvl="6" w:tplc="04060001" w:tentative="1">
      <w:start w:val="1"/>
      <w:numFmt w:val="bullet"/>
      <w:lvlText w:val=""/>
      <w:lvlJc w:val="left"/>
      <w:pPr>
        <w:ind w:left="5037" w:hanging="360"/>
      </w:pPr>
      <w:rPr>
        <w:rFonts w:ascii="Symbol" w:hAnsi="Symbol" w:hint="default"/>
      </w:rPr>
    </w:lvl>
    <w:lvl w:ilvl="7" w:tplc="04060003" w:tentative="1">
      <w:start w:val="1"/>
      <w:numFmt w:val="bullet"/>
      <w:lvlText w:val="o"/>
      <w:lvlJc w:val="left"/>
      <w:pPr>
        <w:ind w:left="5757" w:hanging="360"/>
      </w:pPr>
      <w:rPr>
        <w:rFonts w:ascii="Courier New" w:hAnsi="Courier New" w:cs="Courier New" w:hint="default"/>
      </w:rPr>
    </w:lvl>
    <w:lvl w:ilvl="8" w:tplc="04060005" w:tentative="1">
      <w:start w:val="1"/>
      <w:numFmt w:val="bullet"/>
      <w:lvlText w:val=""/>
      <w:lvlJc w:val="left"/>
      <w:pPr>
        <w:ind w:left="6477" w:hanging="360"/>
      </w:pPr>
      <w:rPr>
        <w:rFonts w:ascii="Wingdings" w:hAnsi="Wingdings" w:hint="default"/>
      </w:rPr>
    </w:lvl>
  </w:abstractNum>
  <w:abstractNum w:abstractNumId="24" w15:restartNumberingAfterBreak="0">
    <w:nsid w:val="4DD249E3"/>
    <w:multiLevelType w:val="hybridMultilevel"/>
    <w:tmpl w:val="06FA0548"/>
    <w:lvl w:ilvl="0" w:tplc="6F5208C6">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42308FB"/>
    <w:multiLevelType w:val="hybridMultilevel"/>
    <w:tmpl w:val="5046FFD2"/>
    <w:lvl w:ilvl="0" w:tplc="B27A6650">
      <w:start w:val="1"/>
      <w:numFmt w:val="bullet"/>
      <w:lvlRestart w:val="0"/>
      <w:lvlText w:val=""/>
      <w:lvlJc w:val="left"/>
      <w:pPr>
        <w:tabs>
          <w:tab w:val="num" w:pos="1797"/>
        </w:tabs>
        <w:ind w:left="1797" w:hanging="357"/>
      </w:pPr>
      <w:rPr>
        <w:rFonts w:ascii="Wingdings" w:hAnsi="Wingdings" w:hint="default"/>
        <w:sz w:val="20"/>
      </w:rPr>
    </w:lvl>
    <w:lvl w:ilvl="1" w:tplc="04060003" w:tentative="1">
      <w:start w:val="1"/>
      <w:numFmt w:val="bullet"/>
      <w:lvlText w:val="o"/>
      <w:lvlJc w:val="left"/>
      <w:pPr>
        <w:tabs>
          <w:tab w:val="num" w:pos="2880"/>
        </w:tabs>
        <w:ind w:left="2880" w:hanging="360"/>
      </w:pPr>
      <w:rPr>
        <w:rFonts w:ascii="Courier New" w:hAnsi="Courier New" w:hint="default"/>
      </w:rPr>
    </w:lvl>
    <w:lvl w:ilvl="2" w:tplc="04060005" w:tentative="1">
      <w:start w:val="1"/>
      <w:numFmt w:val="bullet"/>
      <w:lvlText w:val=""/>
      <w:lvlJc w:val="left"/>
      <w:pPr>
        <w:tabs>
          <w:tab w:val="num" w:pos="3600"/>
        </w:tabs>
        <w:ind w:left="3600" w:hanging="360"/>
      </w:pPr>
      <w:rPr>
        <w:rFonts w:ascii="Wingdings" w:hAnsi="Wingdings" w:hint="default"/>
      </w:rPr>
    </w:lvl>
    <w:lvl w:ilvl="3" w:tplc="04060001" w:tentative="1">
      <w:start w:val="1"/>
      <w:numFmt w:val="bullet"/>
      <w:lvlText w:val=""/>
      <w:lvlJc w:val="left"/>
      <w:pPr>
        <w:tabs>
          <w:tab w:val="num" w:pos="4320"/>
        </w:tabs>
        <w:ind w:left="4320" w:hanging="360"/>
      </w:pPr>
      <w:rPr>
        <w:rFonts w:ascii="Symbol" w:hAnsi="Symbol" w:hint="default"/>
      </w:rPr>
    </w:lvl>
    <w:lvl w:ilvl="4" w:tplc="04060003" w:tentative="1">
      <w:start w:val="1"/>
      <w:numFmt w:val="bullet"/>
      <w:lvlText w:val="o"/>
      <w:lvlJc w:val="left"/>
      <w:pPr>
        <w:tabs>
          <w:tab w:val="num" w:pos="5040"/>
        </w:tabs>
        <w:ind w:left="5040" w:hanging="360"/>
      </w:pPr>
      <w:rPr>
        <w:rFonts w:ascii="Courier New" w:hAnsi="Courier New" w:hint="default"/>
      </w:rPr>
    </w:lvl>
    <w:lvl w:ilvl="5" w:tplc="04060005" w:tentative="1">
      <w:start w:val="1"/>
      <w:numFmt w:val="bullet"/>
      <w:lvlText w:val=""/>
      <w:lvlJc w:val="left"/>
      <w:pPr>
        <w:tabs>
          <w:tab w:val="num" w:pos="5760"/>
        </w:tabs>
        <w:ind w:left="5760" w:hanging="360"/>
      </w:pPr>
      <w:rPr>
        <w:rFonts w:ascii="Wingdings" w:hAnsi="Wingdings" w:hint="default"/>
      </w:rPr>
    </w:lvl>
    <w:lvl w:ilvl="6" w:tplc="04060001" w:tentative="1">
      <w:start w:val="1"/>
      <w:numFmt w:val="bullet"/>
      <w:lvlText w:val=""/>
      <w:lvlJc w:val="left"/>
      <w:pPr>
        <w:tabs>
          <w:tab w:val="num" w:pos="6480"/>
        </w:tabs>
        <w:ind w:left="6480" w:hanging="360"/>
      </w:pPr>
      <w:rPr>
        <w:rFonts w:ascii="Symbol" w:hAnsi="Symbol" w:hint="default"/>
      </w:rPr>
    </w:lvl>
    <w:lvl w:ilvl="7" w:tplc="04060003" w:tentative="1">
      <w:start w:val="1"/>
      <w:numFmt w:val="bullet"/>
      <w:lvlText w:val="o"/>
      <w:lvlJc w:val="left"/>
      <w:pPr>
        <w:tabs>
          <w:tab w:val="num" w:pos="7200"/>
        </w:tabs>
        <w:ind w:left="7200" w:hanging="360"/>
      </w:pPr>
      <w:rPr>
        <w:rFonts w:ascii="Courier New" w:hAnsi="Courier New" w:hint="default"/>
      </w:rPr>
    </w:lvl>
    <w:lvl w:ilvl="8" w:tplc="0406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57F813CD"/>
    <w:multiLevelType w:val="hybridMultilevel"/>
    <w:tmpl w:val="D94CB4F4"/>
    <w:lvl w:ilvl="0" w:tplc="885A87B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9044425"/>
    <w:multiLevelType w:val="hybridMultilevel"/>
    <w:tmpl w:val="DFB80FD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E7D303A"/>
    <w:multiLevelType w:val="hybridMultilevel"/>
    <w:tmpl w:val="C9405A9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9" w15:restartNumberingAfterBreak="0">
    <w:nsid w:val="5F8B16BC"/>
    <w:multiLevelType w:val="hybridMultilevel"/>
    <w:tmpl w:val="C27237AC"/>
    <w:lvl w:ilvl="0" w:tplc="04060017">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0" w15:restartNumberingAfterBreak="0">
    <w:nsid w:val="62E94215"/>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9622827"/>
    <w:multiLevelType w:val="hybridMultilevel"/>
    <w:tmpl w:val="841EDB90"/>
    <w:lvl w:ilvl="0" w:tplc="E60A8F8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AEB7F89"/>
    <w:multiLevelType w:val="hybridMultilevel"/>
    <w:tmpl w:val="D7AC9E30"/>
    <w:lvl w:ilvl="0" w:tplc="493860B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BAA20E5"/>
    <w:multiLevelType w:val="hybridMultilevel"/>
    <w:tmpl w:val="3C16A942"/>
    <w:lvl w:ilvl="0" w:tplc="444C8FAC">
      <w:numFmt w:val="bullet"/>
      <w:lvlText w:val="-"/>
      <w:lvlJc w:val="left"/>
      <w:pPr>
        <w:tabs>
          <w:tab w:val="num" w:pos="1080"/>
        </w:tabs>
        <w:ind w:left="1080" w:hanging="360"/>
      </w:pPr>
      <w:rPr>
        <w:rFonts w:ascii="Times New Roman" w:eastAsia="Times New Roman" w:hAnsi="Times New Roman" w:cs="Times New Roman" w:hint="default"/>
      </w:rPr>
    </w:lvl>
    <w:lvl w:ilvl="1" w:tplc="04060003" w:tentative="1">
      <w:start w:val="1"/>
      <w:numFmt w:val="bullet"/>
      <w:lvlText w:val="o"/>
      <w:lvlJc w:val="left"/>
      <w:pPr>
        <w:tabs>
          <w:tab w:val="num" w:pos="1800"/>
        </w:tabs>
        <w:ind w:left="1800" w:hanging="360"/>
      </w:pPr>
      <w:rPr>
        <w:rFonts w:ascii="Courier New" w:hAnsi="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BD507A3"/>
    <w:multiLevelType w:val="hybridMultilevel"/>
    <w:tmpl w:val="E3F00D1A"/>
    <w:lvl w:ilvl="0" w:tplc="5054337E">
      <w:numFmt w:val="bullet"/>
      <w:lvlText w:val="-"/>
      <w:lvlJc w:val="left"/>
      <w:pPr>
        <w:tabs>
          <w:tab w:val="num" w:pos="1080"/>
        </w:tabs>
        <w:ind w:left="1080" w:hanging="360"/>
      </w:pPr>
      <w:rPr>
        <w:rFonts w:ascii="Times New Roman" w:eastAsia="Times New Roman" w:hAnsi="Times New Roman" w:cs="Times New Roman" w:hint="default"/>
      </w:rPr>
    </w:lvl>
    <w:lvl w:ilvl="1" w:tplc="04060003" w:tentative="1">
      <w:start w:val="1"/>
      <w:numFmt w:val="bullet"/>
      <w:lvlText w:val="o"/>
      <w:lvlJc w:val="left"/>
      <w:pPr>
        <w:tabs>
          <w:tab w:val="num" w:pos="1800"/>
        </w:tabs>
        <w:ind w:left="1800" w:hanging="360"/>
      </w:pPr>
      <w:rPr>
        <w:rFonts w:ascii="Courier New" w:hAnsi="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CD44475"/>
    <w:multiLevelType w:val="hybridMultilevel"/>
    <w:tmpl w:val="C56433E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6" w15:restartNumberingAfterBreak="0">
    <w:nsid w:val="74202E47"/>
    <w:multiLevelType w:val="hybridMultilevel"/>
    <w:tmpl w:val="E964450A"/>
    <w:lvl w:ilvl="0" w:tplc="D14A7DE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7066142"/>
    <w:multiLevelType w:val="hybridMultilevel"/>
    <w:tmpl w:val="BEF0B472"/>
    <w:lvl w:ilvl="0" w:tplc="04060019">
      <w:start w:val="1"/>
      <w:numFmt w:val="lowerLetter"/>
      <w:lvlText w:val="%1."/>
      <w:lvlJc w:val="lef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38" w15:restartNumberingAfterBreak="0">
    <w:nsid w:val="78E6675E"/>
    <w:multiLevelType w:val="hybridMultilevel"/>
    <w:tmpl w:val="CE64561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9417EE2"/>
    <w:multiLevelType w:val="hybridMultilevel"/>
    <w:tmpl w:val="0DA48CB4"/>
    <w:lvl w:ilvl="0" w:tplc="F5568C2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A612D39"/>
    <w:multiLevelType w:val="hybridMultilevel"/>
    <w:tmpl w:val="382652D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BDB42E9"/>
    <w:multiLevelType w:val="hybridMultilevel"/>
    <w:tmpl w:val="7D26971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D84116F"/>
    <w:multiLevelType w:val="hybridMultilevel"/>
    <w:tmpl w:val="0296737E"/>
    <w:lvl w:ilvl="0" w:tplc="444C8FAC">
      <w:numFmt w:val="bullet"/>
      <w:lvlText w:val="-"/>
      <w:lvlJc w:val="left"/>
      <w:pPr>
        <w:tabs>
          <w:tab w:val="num" w:pos="1080"/>
        </w:tabs>
        <w:ind w:left="108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6E128D"/>
    <w:multiLevelType w:val="hybridMultilevel"/>
    <w:tmpl w:val="D87EFC42"/>
    <w:lvl w:ilvl="0" w:tplc="04060019">
      <w:start w:val="1"/>
      <w:numFmt w:val="lowerLetter"/>
      <w:lvlText w:val="%1."/>
      <w:lvlJc w:val="lef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num w:numId="1">
    <w:abstractNumId w:val="13"/>
  </w:num>
  <w:num w:numId="2">
    <w:abstractNumId w:val="34"/>
  </w:num>
  <w:num w:numId="3">
    <w:abstractNumId w:val="7"/>
  </w:num>
  <w:num w:numId="4">
    <w:abstractNumId w:val="33"/>
  </w:num>
  <w:num w:numId="5">
    <w:abstractNumId w:val="42"/>
  </w:num>
  <w:num w:numId="6">
    <w:abstractNumId w:val="25"/>
  </w:num>
  <w:num w:numId="7">
    <w:abstractNumId w:val="14"/>
  </w:num>
  <w:num w:numId="8">
    <w:abstractNumId w:val="31"/>
  </w:num>
  <w:num w:numId="9">
    <w:abstractNumId w:val="36"/>
  </w:num>
  <w:num w:numId="10">
    <w:abstractNumId w:val="28"/>
  </w:num>
  <w:num w:numId="11">
    <w:abstractNumId w:val="19"/>
  </w:num>
  <w:num w:numId="12">
    <w:abstractNumId w:val="0"/>
  </w:num>
  <w:num w:numId="13">
    <w:abstractNumId w:val="32"/>
  </w:num>
  <w:num w:numId="14">
    <w:abstractNumId w:val="17"/>
  </w:num>
  <w:num w:numId="15">
    <w:abstractNumId w:val="23"/>
  </w:num>
  <w:num w:numId="16">
    <w:abstractNumId w:val="24"/>
  </w:num>
  <w:num w:numId="17">
    <w:abstractNumId w:val="26"/>
  </w:num>
  <w:num w:numId="18">
    <w:abstractNumId w:val="39"/>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8"/>
  </w:num>
  <w:num w:numId="22">
    <w:abstractNumId w:val="16"/>
  </w:num>
  <w:num w:numId="23">
    <w:abstractNumId w:val="15"/>
  </w:num>
  <w:num w:numId="24">
    <w:abstractNumId w:val="43"/>
  </w:num>
  <w:num w:numId="25">
    <w:abstractNumId w:val="37"/>
  </w:num>
  <w:num w:numId="26">
    <w:abstractNumId w:val="38"/>
  </w:num>
  <w:num w:numId="27">
    <w:abstractNumId w:val="29"/>
  </w:num>
  <w:num w:numId="28">
    <w:abstractNumId w:val="9"/>
  </w:num>
  <w:num w:numId="29">
    <w:abstractNumId w:val="6"/>
  </w:num>
  <w:num w:numId="30">
    <w:abstractNumId w:val="21"/>
  </w:num>
  <w:num w:numId="31">
    <w:abstractNumId w:val="22"/>
  </w:num>
  <w:num w:numId="32">
    <w:abstractNumId w:val="11"/>
  </w:num>
  <w:num w:numId="33">
    <w:abstractNumId w:val="2"/>
  </w:num>
  <w:num w:numId="34">
    <w:abstractNumId w:val="18"/>
  </w:num>
  <w:num w:numId="35">
    <w:abstractNumId w:val="4"/>
  </w:num>
  <w:num w:numId="36">
    <w:abstractNumId w:val="12"/>
  </w:num>
  <w:num w:numId="37">
    <w:abstractNumId w:val="5"/>
  </w:num>
  <w:num w:numId="38">
    <w:abstractNumId w:val="3"/>
  </w:num>
  <w:num w:numId="39">
    <w:abstractNumId w:val="41"/>
  </w:num>
  <w:num w:numId="40">
    <w:abstractNumId w:val="20"/>
  </w:num>
  <w:num w:numId="41">
    <w:abstractNumId w:val="10"/>
  </w:num>
  <w:num w:numId="42">
    <w:abstractNumId w:val="30"/>
  </w:num>
  <w:num w:numId="43">
    <w:abstractNumId w:val="1"/>
  </w:num>
  <w:num w:numId="44">
    <w:abstractNumId w:val="27"/>
  </w:num>
  <w:num w:numId="45">
    <w:abstractNumId w:val="40"/>
  </w:num>
  <w:num w:numId="46">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C48"/>
    <w:rsid w:val="00013E60"/>
    <w:rsid w:val="000179E6"/>
    <w:rsid w:val="0002194C"/>
    <w:rsid w:val="00024162"/>
    <w:rsid w:val="00030B7A"/>
    <w:rsid w:val="0003301C"/>
    <w:rsid w:val="0003574B"/>
    <w:rsid w:val="000447F0"/>
    <w:rsid w:val="000455A9"/>
    <w:rsid w:val="00051171"/>
    <w:rsid w:val="00054EAE"/>
    <w:rsid w:val="00056995"/>
    <w:rsid w:val="00057903"/>
    <w:rsid w:val="000644CD"/>
    <w:rsid w:val="0006604C"/>
    <w:rsid w:val="000704ED"/>
    <w:rsid w:val="00075CAA"/>
    <w:rsid w:val="00080DB2"/>
    <w:rsid w:val="000873AE"/>
    <w:rsid w:val="000909FA"/>
    <w:rsid w:val="00096042"/>
    <w:rsid w:val="000A70B2"/>
    <w:rsid w:val="000D7074"/>
    <w:rsid w:val="000E001E"/>
    <w:rsid w:val="000E4F6C"/>
    <w:rsid w:val="000E5409"/>
    <w:rsid w:val="000F47CB"/>
    <w:rsid w:val="00101476"/>
    <w:rsid w:val="00104C30"/>
    <w:rsid w:val="00116124"/>
    <w:rsid w:val="00124224"/>
    <w:rsid w:val="00124800"/>
    <w:rsid w:val="00125755"/>
    <w:rsid w:val="001261E3"/>
    <w:rsid w:val="00127E2D"/>
    <w:rsid w:val="00135CEC"/>
    <w:rsid w:val="0015438C"/>
    <w:rsid w:val="00162845"/>
    <w:rsid w:val="00163632"/>
    <w:rsid w:val="00175742"/>
    <w:rsid w:val="001848EE"/>
    <w:rsid w:val="00194EFC"/>
    <w:rsid w:val="001A087B"/>
    <w:rsid w:val="001A4989"/>
    <w:rsid w:val="001A4FEF"/>
    <w:rsid w:val="001B7089"/>
    <w:rsid w:val="001D1E66"/>
    <w:rsid w:val="001D2947"/>
    <w:rsid w:val="001D4076"/>
    <w:rsid w:val="001D4EBB"/>
    <w:rsid w:val="001D7CE0"/>
    <w:rsid w:val="001E1BEE"/>
    <w:rsid w:val="001E2A45"/>
    <w:rsid w:val="001F2B2A"/>
    <w:rsid w:val="0020634E"/>
    <w:rsid w:val="00207C88"/>
    <w:rsid w:val="002130A2"/>
    <w:rsid w:val="002157AD"/>
    <w:rsid w:val="00221917"/>
    <w:rsid w:val="00225C58"/>
    <w:rsid w:val="00231B9B"/>
    <w:rsid w:val="0024528E"/>
    <w:rsid w:val="0025047B"/>
    <w:rsid w:val="00265211"/>
    <w:rsid w:val="00277A5A"/>
    <w:rsid w:val="002839BD"/>
    <w:rsid w:val="00283D51"/>
    <w:rsid w:val="002847BC"/>
    <w:rsid w:val="00285169"/>
    <w:rsid w:val="002A580C"/>
    <w:rsid w:val="002B0A5E"/>
    <w:rsid w:val="002D7C10"/>
    <w:rsid w:val="002E0C48"/>
    <w:rsid w:val="002E159D"/>
    <w:rsid w:val="002F5FD9"/>
    <w:rsid w:val="003041E8"/>
    <w:rsid w:val="00311235"/>
    <w:rsid w:val="00317D2D"/>
    <w:rsid w:val="003204A9"/>
    <w:rsid w:val="003212AA"/>
    <w:rsid w:val="003229B4"/>
    <w:rsid w:val="00327856"/>
    <w:rsid w:val="003321D6"/>
    <w:rsid w:val="003363D7"/>
    <w:rsid w:val="00336917"/>
    <w:rsid w:val="00344E28"/>
    <w:rsid w:val="003708FB"/>
    <w:rsid w:val="003717D7"/>
    <w:rsid w:val="00375D46"/>
    <w:rsid w:val="00393D4E"/>
    <w:rsid w:val="003B4666"/>
    <w:rsid w:val="003B4B02"/>
    <w:rsid w:val="003B55CB"/>
    <w:rsid w:val="003C5721"/>
    <w:rsid w:val="003C59EA"/>
    <w:rsid w:val="003F0635"/>
    <w:rsid w:val="003F097B"/>
    <w:rsid w:val="003F5570"/>
    <w:rsid w:val="004002E8"/>
    <w:rsid w:val="00400940"/>
    <w:rsid w:val="00405634"/>
    <w:rsid w:val="004069E4"/>
    <w:rsid w:val="00412D64"/>
    <w:rsid w:val="00425C94"/>
    <w:rsid w:val="00427DEC"/>
    <w:rsid w:val="00434483"/>
    <w:rsid w:val="00436A27"/>
    <w:rsid w:val="0044265C"/>
    <w:rsid w:val="00447B2C"/>
    <w:rsid w:val="004512D7"/>
    <w:rsid w:val="00452811"/>
    <w:rsid w:val="00453E84"/>
    <w:rsid w:val="00461982"/>
    <w:rsid w:val="00474FBC"/>
    <w:rsid w:val="004856E1"/>
    <w:rsid w:val="00490E3D"/>
    <w:rsid w:val="004A4D43"/>
    <w:rsid w:val="004B59F3"/>
    <w:rsid w:val="004C78FF"/>
    <w:rsid w:val="004E7659"/>
    <w:rsid w:val="005017A7"/>
    <w:rsid w:val="00521105"/>
    <w:rsid w:val="00524FC7"/>
    <w:rsid w:val="0052539B"/>
    <w:rsid w:val="005305DD"/>
    <w:rsid w:val="005317AA"/>
    <w:rsid w:val="005373ED"/>
    <w:rsid w:val="0054354B"/>
    <w:rsid w:val="00566461"/>
    <w:rsid w:val="00575364"/>
    <w:rsid w:val="0057575A"/>
    <w:rsid w:val="005808CF"/>
    <w:rsid w:val="005809D1"/>
    <w:rsid w:val="00582866"/>
    <w:rsid w:val="00582CFB"/>
    <w:rsid w:val="00591B6C"/>
    <w:rsid w:val="005A7527"/>
    <w:rsid w:val="005B2643"/>
    <w:rsid w:val="005D0A1B"/>
    <w:rsid w:val="005D0E99"/>
    <w:rsid w:val="005D5FAB"/>
    <w:rsid w:val="005D64BB"/>
    <w:rsid w:val="005F0680"/>
    <w:rsid w:val="005F34AB"/>
    <w:rsid w:val="005F39DC"/>
    <w:rsid w:val="005F79D3"/>
    <w:rsid w:val="0064165E"/>
    <w:rsid w:val="006509D9"/>
    <w:rsid w:val="00653676"/>
    <w:rsid w:val="00673146"/>
    <w:rsid w:val="006767FC"/>
    <w:rsid w:val="0068692C"/>
    <w:rsid w:val="006900E3"/>
    <w:rsid w:val="006A51C0"/>
    <w:rsid w:val="006C1628"/>
    <w:rsid w:val="006D263C"/>
    <w:rsid w:val="006E25E2"/>
    <w:rsid w:val="006F03B4"/>
    <w:rsid w:val="006F5133"/>
    <w:rsid w:val="006F5EAE"/>
    <w:rsid w:val="00703FCE"/>
    <w:rsid w:val="00713535"/>
    <w:rsid w:val="00717251"/>
    <w:rsid w:val="00724A1A"/>
    <w:rsid w:val="00731058"/>
    <w:rsid w:val="0073615C"/>
    <w:rsid w:val="00741ED0"/>
    <w:rsid w:val="00752153"/>
    <w:rsid w:val="0077757C"/>
    <w:rsid w:val="0078210A"/>
    <w:rsid w:val="00782596"/>
    <w:rsid w:val="007B69C9"/>
    <w:rsid w:val="007B7401"/>
    <w:rsid w:val="007C0FBA"/>
    <w:rsid w:val="007D2AB8"/>
    <w:rsid w:val="007D4636"/>
    <w:rsid w:val="008028ED"/>
    <w:rsid w:val="00831224"/>
    <w:rsid w:val="008356DD"/>
    <w:rsid w:val="00840B80"/>
    <w:rsid w:val="008416BF"/>
    <w:rsid w:val="00842A11"/>
    <w:rsid w:val="00845650"/>
    <w:rsid w:val="00850949"/>
    <w:rsid w:val="00854CF0"/>
    <w:rsid w:val="008550CF"/>
    <w:rsid w:val="00855148"/>
    <w:rsid w:val="00871B67"/>
    <w:rsid w:val="00872A2B"/>
    <w:rsid w:val="00876EDE"/>
    <w:rsid w:val="00885CED"/>
    <w:rsid w:val="0089409F"/>
    <w:rsid w:val="00897B45"/>
    <w:rsid w:val="008A58F3"/>
    <w:rsid w:val="008A6137"/>
    <w:rsid w:val="008D3E74"/>
    <w:rsid w:val="008D7D4C"/>
    <w:rsid w:val="008E2885"/>
    <w:rsid w:val="008F1CC5"/>
    <w:rsid w:val="008F22A0"/>
    <w:rsid w:val="008F5400"/>
    <w:rsid w:val="008F6D84"/>
    <w:rsid w:val="0091147F"/>
    <w:rsid w:val="0091243D"/>
    <w:rsid w:val="0091525B"/>
    <w:rsid w:val="009209F4"/>
    <w:rsid w:val="00923EEA"/>
    <w:rsid w:val="00925D4A"/>
    <w:rsid w:val="0093678E"/>
    <w:rsid w:val="00936F8E"/>
    <w:rsid w:val="00952360"/>
    <w:rsid w:val="00956115"/>
    <w:rsid w:val="009854DD"/>
    <w:rsid w:val="009A0F44"/>
    <w:rsid w:val="009A1438"/>
    <w:rsid w:val="009B19B0"/>
    <w:rsid w:val="009D0B91"/>
    <w:rsid w:val="009D5254"/>
    <w:rsid w:val="009D5ADB"/>
    <w:rsid w:val="009D735D"/>
    <w:rsid w:val="009E28F9"/>
    <w:rsid w:val="009E59BA"/>
    <w:rsid w:val="00A05F2E"/>
    <w:rsid w:val="00A108C7"/>
    <w:rsid w:val="00A14043"/>
    <w:rsid w:val="00A1585F"/>
    <w:rsid w:val="00A35629"/>
    <w:rsid w:val="00A3582A"/>
    <w:rsid w:val="00A45232"/>
    <w:rsid w:val="00A50D8F"/>
    <w:rsid w:val="00A51536"/>
    <w:rsid w:val="00A7029B"/>
    <w:rsid w:val="00A72DD6"/>
    <w:rsid w:val="00A77702"/>
    <w:rsid w:val="00A925F5"/>
    <w:rsid w:val="00A962DE"/>
    <w:rsid w:val="00A96558"/>
    <w:rsid w:val="00AA73C5"/>
    <w:rsid w:val="00AA79D3"/>
    <w:rsid w:val="00AB0CC9"/>
    <w:rsid w:val="00AB2936"/>
    <w:rsid w:val="00AB5C99"/>
    <w:rsid w:val="00AB67DE"/>
    <w:rsid w:val="00AC3B5C"/>
    <w:rsid w:val="00AE3706"/>
    <w:rsid w:val="00AE42EA"/>
    <w:rsid w:val="00AF1141"/>
    <w:rsid w:val="00AF45A7"/>
    <w:rsid w:val="00AF6DE0"/>
    <w:rsid w:val="00B0286E"/>
    <w:rsid w:val="00B028FE"/>
    <w:rsid w:val="00B12C83"/>
    <w:rsid w:val="00B2098C"/>
    <w:rsid w:val="00B350DF"/>
    <w:rsid w:val="00B42774"/>
    <w:rsid w:val="00B51395"/>
    <w:rsid w:val="00B55EBA"/>
    <w:rsid w:val="00B81CCE"/>
    <w:rsid w:val="00B84DFF"/>
    <w:rsid w:val="00B9700B"/>
    <w:rsid w:val="00B972A8"/>
    <w:rsid w:val="00B976D9"/>
    <w:rsid w:val="00B97716"/>
    <w:rsid w:val="00BA4810"/>
    <w:rsid w:val="00BB0DC6"/>
    <w:rsid w:val="00BC0F86"/>
    <w:rsid w:val="00BD3E5E"/>
    <w:rsid w:val="00BE178F"/>
    <w:rsid w:val="00BE2F77"/>
    <w:rsid w:val="00BE7274"/>
    <w:rsid w:val="00C10F07"/>
    <w:rsid w:val="00C1328D"/>
    <w:rsid w:val="00C13AFB"/>
    <w:rsid w:val="00C13F35"/>
    <w:rsid w:val="00C32CD2"/>
    <w:rsid w:val="00C54486"/>
    <w:rsid w:val="00C55E5C"/>
    <w:rsid w:val="00C6133A"/>
    <w:rsid w:val="00C72856"/>
    <w:rsid w:val="00C74604"/>
    <w:rsid w:val="00C933C9"/>
    <w:rsid w:val="00C95DDC"/>
    <w:rsid w:val="00CA1C2D"/>
    <w:rsid w:val="00CA2782"/>
    <w:rsid w:val="00CA4B2A"/>
    <w:rsid w:val="00CA67C4"/>
    <w:rsid w:val="00CB2D33"/>
    <w:rsid w:val="00CB79C5"/>
    <w:rsid w:val="00CC7E21"/>
    <w:rsid w:val="00CD16C4"/>
    <w:rsid w:val="00CD282A"/>
    <w:rsid w:val="00CF4AC6"/>
    <w:rsid w:val="00D00591"/>
    <w:rsid w:val="00D0160D"/>
    <w:rsid w:val="00D042D4"/>
    <w:rsid w:val="00D16143"/>
    <w:rsid w:val="00D205D6"/>
    <w:rsid w:val="00D228AC"/>
    <w:rsid w:val="00D2539A"/>
    <w:rsid w:val="00D571FB"/>
    <w:rsid w:val="00D57AA6"/>
    <w:rsid w:val="00D63505"/>
    <w:rsid w:val="00D666F5"/>
    <w:rsid w:val="00D73E60"/>
    <w:rsid w:val="00D92D82"/>
    <w:rsid w:val="00DA0F37"/>
    <w:rsid w:val="00DA33F7"/>
    <w:rsid w:val="00DA3CA1"/>
    <w:rsid w:val="00DA5442"/>
    <w:rsid w:val="00DC2E28"/>
    <w:rsid w:val="00DC5750"/>
    <w:rsid w:val="00DD1655"/>
    <w:rsid w:val="00DF778F"/>
    <w:rsid w:val="00E0143B"/>
    <w:rsid w:val="00E20A94"/>
    <w:rsid w:val="00E233B2"/>
    <w:rsid w:val="00E315B0"/>
    <w:rsid w:val="00E62AC5"/>
    <w:rsid w:val="00E67D31"/>
    <w:rsid w:val="00E84356"/>
    <w:rsid w:val="00E8501D"/>
    <w:rsid w:val="00E91E02"/>
    <w:rsid w:val="00E97D2E"/>
    <w:rsid w:val="00EA0DB7"/>
    <w:rsid w:val="00EA27A9"/>
    <w:rsid w:val="00EA53B2"/>
    <w:rsid w:val="00EB27E5"/>
    <w:rsid w:val="00EB2EA6"/>
    <w:rsid w:val="00EB6177"/>
    <w:rsid w:val="00EC2CC1"/>
    <w:rsid w:val="00EC3086"/>
    <w:rsid w:val="00EE31A0"/>
    <w:rsid w:val="00EE58D0"/>
    <w:rsid w:val="00EE7769"/>
    <w:rsid w:val="00F01B42"/>
    <w:rsid w:val="00F0399F"/>
    <w:rsid w:val="00F07C41"/>
    <w:rsid w:val="00F148EA"/>
    <w:rsid w:val="00F30866"/>
    <w:rsid w:val="00F42F79"/>
    <w:rsid w:val="00F52DCD"/>
    <w:rsid w:val="00F5333F"/>
    <w:rsid w:val="00F55A16"/>
    <w:rsid w:val="00F7359B"/>
    <w:rsid w:val="00F91315"/>
    <w:rsid w:val="00F944E5"/>
    <w:rsid w:val="00F975AD"/>
    <w:rsid w:val="00FA5760"/>
    <w:rsid w:val="00FB1B70"/>
    <w:rsid w:val="00FC0140"/>
    <w:rsid w:val="00FC34FB"/>
    <w:rsid w:val="00FC58CE"/>
    <w:rsid w:val="00FC6C2C"/>
    <w:rsid w:val="00FD35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6E356"/>
  <w15:chartTrackingRefBased/>
  <w15:docId w15:val="{71FF4EF0-4AC5-4505-860A-F14FC6BA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Overskrift1">
    <w:name w:val="heading 1"/>
    <w:basedOn w:val="Normal"/>
    <w:next w:val="Normal"/>
    <w:qFormat/>
    <w:pPr>
      <w:keepNext/>
      <w:jc w:val="center"/>
      <w:outlineLvl w:val="0"/>
    </w:pPr>
    <w:rPr>
      <w:sz w:val="28"/>
    </w:rPr>
  </w:style>
  <w:style w:type="paragraph" w:styleId="Overskrift2">
    <w:name w:val="heading 2"/>
    <w:basedOn w:val="Normal"/>
    <w:next w:val="Normal"/>
    <w:qFormat/>
    <w:pPr>
      <w:keepNext/>
      <w:jc w:val="center"/>
      <w:outlineLvl w:val="1"/>
    </w:pPr>
    <w:rPr>
      <w:sz w:val="36"/>
      <w:lang w:val="da-DK"/>
    </w:rPr>
  </w:style>
  <w:style w:type="paragraph" w:styleId="Overskrift3">
    <w:name w:val="heading 3"/>
    <w:basedOn w:val="Normal"/>
    <w:next w:val="Normal"/>
    <w:qFormat/>
    <w:pPr>
      <w:keepNext/>
      <w:outlineLvl w:val="2"/>
    </w:pPr>
    <w:rPr>
      <w:sz w:val="24"/>
    </w:rPr>
  </w:style>
  <w:style w:type="paragraph" w:styleId="Overskrift4">
    <w:name w:val="heading 4"/>
    <w:basedOn w:val="Normal"/>
    <w:next w:val="Normal"/>
    <w:link w:val="Overskrift4Tegn"/>
    <w:uiPriority w:val="9"/>
    <w:semiHidden/>
    <w:unhideWhenUsed/>
    <w:qFormat/>
    <w:rsid w:val="005809D1"/>
    <w:pPr>
      <w:keepNext/>
      <w:spacing w:before="240" w:after="60"/>
      <w:outlineLvl w:val="3"/>
    </w:pPr>
    <w:rPr>
      <w:rFonts w:ascii="Calibri" w:hAnsi="Calibri"/>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semiHidden/>
  </w:style>
  <w:style w:type="character" w:styleId="Fodnotehenvisning">
    <w:name w:val="footnote reference"/>
    <w:semiHidden/>
    <w:rPr>
      <w:vertAlign w:val="superscript"/>
    </w:rPr>
  </w:style>
  <w:style w:type="paragraph" w:styleId="Sidehoved">
    <w:name w:val="header"/>
    <w:basedOn w:val="Normal"/>
    <w:semiHidden/>
    <w:pPr>
      <w:tabs>
        <w:tab w:val="center" w:pos="4153"/>
        <w:tab w:val="right" w:pos="8306"/>
      </w:tabs>
    </w:pPr>
  </w:style>
  <w:style w:type="paragraph" w:styleId="Sidefod">
    <w:name w:val="footer"/>
    <w:basedOn w:val="Normal"/>
    <w:semiHidden/>
    <w:pPr>
      <w:tabs>
        <w:tab w:val="center" w:pos="4153"/>
        <w:tab w:val="right" w:pos="8306"/>
      </w:tabs>
    </w:pPr>
  </w:style>
  <w:style w:type="character" w:styleId="Hyperlink">
    <w:name w:val="Hyperlink"/>
    <w:semiHidden/>
    <w:rPr>
      <w:noProof w:val="0"/>
      <w:color w:val="0000FF"/>
      <w:lang w:val="en-GB"/>
    </w:rPr>
  </w:style>
  <w:style w:type="paragraph" w:styleId="Brdtekst">
    <w:name w:val="Body Text"/>
    <w:basedOn w:val="Normal"/>
    <w:semiHidden/>
    <w:rPr>
      <w:color w:val="0000FF"/>
      <w:sz w:val="24"/>
      <w:lang w:val="da-DK"/>
    </w:rPr>
  </w:style>
  <w:style w:type="paragraph" w:styleId="Brdtekst2">
    <w:name w:val="Body Text 2"/>
    <w:basedOn w:val="Normal"/>
    <w:semiHidden/>
    <w:rPr>
      <w:b/>
      <w:sz w:val="24"/>
      <w:lang w:val="da-DK"/>
    </w:rPr>
  </w:style>
  <w:style w:type="paragraph" w:styleId="Brdtekstindrykning">
    <w:name w:val="Body Text Indent"/>
    <w:basedOn w:val="Normal"/>
    <w:semiHidden/>
    <w:pPr>
      <w:ind w:firstLine="720"/>
    </w:pPr>
    <w:rPr>
      <w:sz w:val="24"/>
    </w:rPr>
  </w:style>
  <w:style w:type="paragraph" w:styleId="Brdtekstindrykning2">
    <w:name w:val="Body Text Indent 2"/>
    <w:basedOn w:val="Normal"/>
    <w:semiHidden/>
    <w:pPr>
      <w:ind w:left="426" w:hanging="426"/>
    </w:pPr>
    <w:rPr>
      <w:sz w:val="24"/>
    </w:rPr>
  </w:style>
  <w:style w:type="paragraph" w:styleId="Brdtekst3">
    <w:name w:val="Body Text 3"/>
    <w:basedOn w:val="Normal"/>
    <w:semiHidden/>
    <w:rPr>
      <w:sz w:val="24"/>
    </w:rPr>
  </w:style>
  <w:style w:type="character" w:customStyle="1" w:styleId="BesgtHyperlink">
    <w:name w:val="BesøgtHyperlink"/>
    <w:semiHidden/>
    <w:rPr>
      <w:color w:val="800080"/>
      <w:u w:val="single"/>
    </w:rPr>
  </w:style>
  <w:style w:type="paragraph" w:styleId="Brdtekstindrykning3">
    <w:name w:val="Body Text Indent 3"/>
    <w:basedOn w:val="Normal"/>
    <w:semiHidden/>
    <w:pPr>
      <w:ind w:firstLine="720"/>
    </w:pPr>
    <w:rPr>
      <w:sz w:val="22"/>
      <w:lang w:val="da-DK"/>
    </w:rPr>
  </w:style>
  <w:style w:type="paragraph" w:customStyle="1" w:styleId="H2">
    <w:name w:val="H2"/>
    <w:basedOn w:val="Normal"/>
    <w:next w:val="Normal"/>
    <w:pPr>
      <w:keepNext/>
      <w:overflowPunct w:val="0"/>
      <w:autoSpaceDE w:val="0"/>
      <w:autoSpaceDN w:val="0"/>
      <w:adjustRightInd w:val="0"/>
      <w:spacing w:before="100" w:after="100"/>
      <w:textAlignment w:val="baseline"/>
    </w:pPr>
    <w:rPr>
      <w:b/>
      <w:sz w:val="36"/>
      <w:lang w:val="da-DK"/>
    </w:rPr>
  </w:style>
  <w:style w:type="paragraph" w:styleId="Titel">
    <w:name w:val="Title"/>
    <w:basedOn w:val="Normal"/>
    <w:qFormat/>
    <w:pPr>
      <w:jc w:val="center"/>
    </w:pPr>
    <w:rPr>
      <w:sz w:val="28"/>
      <w:szCs w:val="24"/>
      <w:lang w:val="da-DK"/>
    </w:rPr>
  </w:style>
  <w:style w:type="paragraph" w:customStyle="1" w:styleId="tekst">
    <w:name w:val="tekst"/>
    <w:basedOn w:val="Normal"/>
    <w:rsid w:val="00731058"/>
    <w:pPr>
      <w:spacing w:before="100" w:beforeAutospacing="1" w:after="100" w:afterAutospacing="1"/>
    </w:pPr>
    <w:rPr>
      <w:rFonts w:ascii="Verdana" w:eastAsia="Arial Unicode MS" w:hAnsi="Verdana" w:cs="Arial Unicode MS"/>
      <w:color w:val="000000"/>
      <w:sz w:val="17"/>
      <w:szCs w:val="17"/>
      <w:lang w:val="da-DK" w:eastAsia="da-DK"/>
    </w:rPr>
  </w:style>
  <w:style w:type="paragraph" w:styleId="Markeringsbobletekst">
    <w:name w:val="Balloon Text"/>
    <w:basedOn w:val="Normal"/>
    <w:semiHidden/>
    <w:rsid w:val="003B4666"/>
    <w:rPr>
      <w:rFonts w:ascii="Tahoma" w:hAnsi="Tahoma" w:cs="Tahoma"/>
      <w:sz w:val="16"/>
      <w:szCs w:val="16"/>
    </w:rPr>
  </w:style>
  <w:style w:type="paragraph" w:styleId="Almindeligtekst">
    <w:name w:val="Plain Text"/>
    <w:basedOn w:val="Normal"/>
    <w:rsid w:val="00207C88"/>
    <w:rPr>
      <w:rFonts w:ascii="Courier New" w:hAnsi="Courier New" w:cs="Courier New"/>
      <w:lang w:val="da-DK" w:eastAsia="da-DK"/>
    </w:rPr>
  </w:style>
  <w:style w:type="character" w:customStyle="1" w:styleId="MarianneKraghThomsen">
    <w:name w:val="Marianne Kragh Thomsen"/>
    <w:semiHidden/>
    <w:rsid w:val="00207C88"/>
    <w:rPr>
      <w:rFonts w:ascii="Arial" w:hAnsi="Arial" w:cs="Arial"/>
      <w:color w:val="000080"/>
      <w:sz w:val="20"/>
      <w:szCs w:val="20"/>
    </w:rPr>
  </w:style>
  <w:style w:type="paragraph" w:customStyle="1" w:styleId="Default">
    <w:name w:val="Default"/>
    <w:rsid w:val="00CA67C4"/>
    <w:pPr>
      <w:autoSpaceDE w:val="0"/>
      <w:autoSpaceDN w:val="0"/>
      <w:adjustRightInd w:val="0"/>
    </w:pPr>
    <w:rPr>
      <w:color w:val="000000"/>
      <w:sz w:val="24"/>
      <w:szCs w:val="24"/>
    </w:rPr>
  </w:style>
  <w:style w:type="paragraph" w:styleId="Listeafsnit">
    <w:name w:val="List Paragraph"/>
    <w:basedOn w:val="Normal"/>
    <w:uiPriority w:val="34"/>
    <w:qFormat/>
    <w:rsid w:val="00DF778F"/>
    <w:pPr>
      <w:spacing w:after="210"/>
      <w:ind w:left="720"/>
      <w:contextualSpacing/>
    </w:pPr>
    <w:rPr>
      <w:rFonts w:ascii="Calibri" w:eastAsia="Calibri" w:hAnsi="Calibri"/>
      <w:lang w:val="da-DK"/>
    </w:rPr>
  </w:style>
  <w:style w:type="paragraph" w:styleId="NormalWeb">
    <w:name w:val="Normal (Web)"/>
    <w:basedOn w:val="Normal"/>
    <w:uiPriority w:val="99"/>
    <w:unhideWhenUsed/>
    <w:rsid w:val="00B972A8"/>
    <w:pPr>
      <w:spacing w:before="100" w:beforeAutospacing="1" w:after="480"/>
    </w:pPr>
    <w:rPr>
      <w:sz w:val="24"/>
      <w:szCs w:val="24"/>
      <w:lang w:val="da-DK" w:eastAsia="da-DK"/>
    </w:rPr>
  </w:style>
  <w:style w:type="character" w:customStyle="1" w:styleId="UnresolvedMention">
    <w:name w:val="Unresolved Mention"/>
    <w:uiPriority w:val="99"/>
    <w:semiHidden/>
    <w:unhideWhenUsed/>
    <w:rsid w:val="00452811"/>
    <w:rPr>
      <w:color w:val="808080"/>
      <w:shd w:val="clear" w:color="auto" w:fill="E6E6E6"/>
    </w:rPr>
  </w:style>
  <w:style w:type="character" w:customStyle="1" w:styleId="mobile-undersized-upper">
    <w:name w:val="mobile-undersized-upper"/>
    <w:rsid w:val="00B81CCE"/>
  </w:style>
  <w:style w:type="table" w:styleId="Tabel-Gitter">
    <w:name w:val="Table Grid"/>
    <w:basedOn w:val="Tabel-Normal"/>
    <w:uiPriority w:val="59"/>
    <w:rsid w:val="00D92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link w:val="Overskrift4"/>
    <w:uiPriority w:val="9"/>
    <w:semiHidden/>
    <w:rsid w:val="005809D1"/>
    <w:rPr>
      <w:rFonts w:ascii="Calibri" w:eastAsia="Times New Roman" w:hAnsi="Calibri" w:cs="Times New Roman"/>
      <w:b/>
      <w:bCs/>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46496">
      <w:bodyDiv w:val="1"/>
      <w:marLeft w:val="0"/>
      <w:marRight w:val="0"/>
      <w:marTop w:val="0"/>
      <w:marBottom w:val="0"/>
      <w:divBdr>
        <w:top w:val="none" w:sz="0" w:space="0" w:color="auto"/>
        <w:left w:val="none" w:sz="0" w:space="0" w:color="auto"/>
        <w:bottom w:val="none" w:sz="0" w:space="0" w:color="auto"/>
        <w:right w:val="none" w:sz="0" w:space="0" w:color="auto"/>
      </w:divBdr>
    </w:div>
    <w:div w:id="338194351">
      <w:bodyDiv w:val="1"/>
      <w:marLeft w:val="0"/>
      <w:marRight w:val="0"/>
      <w:marTop w:val="0"/>
      <w:marBottom w:val="0"/>
      <w:divBdr>
        <w:top w:val="none" w:sz="0" w:space="0" w:color="auto"/>
        <w:left w:val="none" w:sz="0" w:space="0" w:color="auto"/>
        <w:bottom w:val="none" w:sz="0" w:space="0" w:color="auto"/>
        <w:right w:val="none" w:sz="0" w:space="0" w:color="auto"/>
      </w:divBdr>
      <w:divsChild>
        <w:div w:id="540477151">
          <w:marLeft w:val="0"/>
          <w:marRight w:val="0"/>
          <w:marTop w:val="100"/>
          <w:marBottom w:val="100"/>
          <w:divBdr>
            <w:top w:val="none" w:sz="0" w:space="0" w:color="auto"/>
            <w:left w:val="none" w:sz="0" w:space="0" w:color="auto"/>
            <w:bottom w:val="none" w:sz="0" w:space="0" w:color="auto"/>
            <w:right w:val="none" w:sz="0" w:space="0" w:color="auto"/>
          </w:divBdr>
          <w:divsChild>
            <w:div w:id="1656107326">
              <w:marLeft w:val="0"/>
              <w:marRight w:val="0"/>
              <w:marTop w:val="0"/>
              <w:marBottom w:val="0"/>
              <w:divBdr>
                <w:top w:val="none" w:sz="0" w:space="0" w:color="auto"/>
                <w:left w:val="none" w:sz="0" w:space="0" w:color="auto"/>
                <w:bottom w:val="none" w:sz="0" w:space="0" w:color="auto"/>
                <w:right w:val="none" w:sz="0" w:space="0" w:color="auto"/>
              </w:divBdr>
              <w:divsChild>
                <w:div w:id="2014916070">
                  <w:marLeft w:val="0"/>
                  <w:marRight w:val="0"/>
                  <w:marTop w:val="100"/>
                  <w:marBottom w:val="100"/>
                  <w:divBdr>
                    <w:top w:val="none" w:sz="0" w:space="0" w:color="auto"/>
                    <w:left w:val="none" w:sz="0" w:space="0" w:color="auto"/>
                    <w:bottom w:val="none" w:sz="0" w:space="0" w:color="auto"/>
                    <w:right w:val="none" w:sz="0" w:space="0" w:color="auto"/>
                  </w:divBdr>
                  <w:divsChild>
                    <w:div w:id="40446472">
                      <w:marLeft w:val="0"/>
                      <w:marRight w:val="0"/>
                      <w:marTop w:val="0"/>
                      <w:marBottom w:val="0"/>
                      <w:divBdr>
                        <w:top w:val="none" w:sz="0" w:space="0" w:color="BB6666"/>
                        <w:left w:val="none" w:sz="0" w:space="0" w:color="BB6666"/>
                        <w:bottom w:val="none" w:sz="0" w:space="0" w:color="BB6666"/>
                        <w:right w:val="none" w:sz="0" w:space="0" w:color="BB6666"/>
                      </w:divBdr>
                      <w:divsChild>
                        <w:div w:id="938174798">
                          <w:marLeft w:val="0"/>
                          <w:marRight w:val="0"/>
                          <w:marTop w:val="0"/>
                          <w:marBottom w:val="0"/>
                          <w:divBdr>
                            <w:top w:val="none" w:sz="0" w:space="0" w:color="6666BB"/>
                            <w:left w:val="none" w:sz="0" w:space="0" w:color="6666BB"/>
                            <w:bottom w:val="none" w:sz="0" w:space="0" w:color="6666BB"/>
                            <w:right w:val="none" w:sz="0" w:space="0" w:color="6666BB"/>
                          </w:divBdr>
                          <w:divsChild>
                            <w:div w:id="1184828208">
                              <w:marLeft w:val="0"/>
                              <w:marRight w:val="0"/>
                              <w:marTop w:val="0"/>
                              <w:marBottom w:val="0"/>
                              <w:divBdr>
                                <w:top w:val="none" w:sz="0" w:space="0" w:color="auto"/>
                                <w:left w:val="none" w:sz="0" w:space="0" w:color="auto"/>
                                <w:bottom w:val="none" w:sz="0" w:space="0" w:color="auto"/>
                                <w:right w:val="none" w:sz="0" w:space="0" w:color="auto"/>
                              </w:divBdr>
                              <w:divsChild>
                                <w:div w:id="290333170">
                                  <w:marLeft w:val="0"/>
                                  <w:marRight w:val="0"/>
                                  <w:marTop w:val="0"/>
                                  <w:marBottom w:val="0"/>
                                  <w:divBdr>
                                    <w:top w:val="none" w:sz="0" w:space="0" w:color="auto"/>
                                    <w:left w:val="none" w:sz="0" w:space="0" w:color="auto"/>
                                    <w:bottom w:val="none" w:sz="0" w:space="0" w:color="auto"/>
                                    <w:right w:val="none" w:sz="0" w:space="0" w:color="auto"/>
                                  </w:divBdr>
                                  <w:divsChild>
                                    <w:div w:id="38477536">
                                      <w:marLeft w:val="0"/>
                                      <w:marRight w:val="0"/>
                                      <w:marTop w:val="0"/>
                                      <w:marBottom w:val="0"/>
                                      <w:divBdr>
                                        <w:top w:val="none" w:sz="0" w:space="0" w:color="BB6666"/>
                                        <w:left w:val="none" w:sz="0" w:space="0" w:color="BB6666"/>
                                        <w:bottom w:val="none" w:sz="0" w:space="0" w:color="BB6666"/>
                                        <w:right w:val="none" w:sz="0" w:space="0" w:color="BB6666"/>
                                      </w:divBdr>
                                      <w:divsChild>
                                        <w:div w:id="1998264365">
                                          <w:marLeft w:val="0"/>
                                          <w:marRight w:val="0"/>
                                          <w:marTop w:val="0"/>
                                          <w:marBottom w:val="0"/>
                                          <w:divBdr>
                                            <w:top w:val="none" w:sz="0" w:space="0" w:color="auto"/>
                                            <w:left w:val="none" w:sz="0" w:space="0" w:color="auto"/>
                                            <w:bottom w:val="none" w:sz="0" w:space="0" w:color="auto"/>
                                            <w:right w:val="none" w:sz="0" w:space="0" w:color="auto"/>
                                          </w:divBdr>
                                          <w:divsChild>
                                            <w:div w:id="404375697">
                                              <w:marLeft w:val="0"/>
                                              <w:marRight w:val="0"/>
                                              <w:marTop w:val="0"/>
                                              <w:marBottom w:val="0"/>
                                              <w:divBdr>
                                                <w:top w:val="none" w:sz="0" w:space="0" w:color="auto"/>
                                                <w:left w:val="none" w:sz="0" w:space="0" w:color="auto"/>
                                                <w:bottom w:val="none" w:sz="0" w:space="0" w:color="auto"/>
                                                <w:right w:val="none" w:sz="0" w:space="0" w:color="auto"/>
                                              </w:divBdr>
                                              <w:divsChild>
                                                <w:div w:id="1095399430">
                                                  <w:marLeft w:val="0"/>
                                                  <w:marRight w:val="0"/>
                                                  <w:marTop w:val="0"/>
                                                  <w:marBottom w:val="0"/>
                                                  <w:divBdr>
                                                    <w:top w:val="none" w:sz="0" w:space="0" w:color="auto"/>
                                                    <w:left w:val="none" w:sz="0" w:space="0" w:color="auto"/>
                                                    <w:bottom w:val="none" w:sz="0" w:space="0" w:color="auto"/>
                                                    <w:right w:val="none" w:sz="0" w:space="0" w:color="auto"/>
                                                  </w:divBdr>
                                                  <w:divsChild>
                                                    <w:div w:id="791676720">
                                                      <w:marLeft w:val="0"/>
                                                      <w:marRight w:val="0"/>
                                                      <w:marTop w:val="0"/>
                                                      <w:marBottom w:val="0"/>
                                                      <w:divBdr>
                                                        <w:top w:val="none" w:sz="0" w:space="0" w:color="BB6666"/>
                                                        <w:left w:val="none" w:sz="0" w:space="0" w:color="BB6666"/>
                                                        <w:bottom w:val="none" w:sz="0" w:space="0" w:color="BB6666"/>
                                                        <w:right w:val="none" w:sz="0" w:space="0" w:color="BB6666"/>
                                                      </w:divBdr>
                                                      <w:divsChild>
                                                        <w:div w:id="1007176120">
                                                          <w:marLeft w:val="300"/>
                                                          <w:marRight w:val="150"/>
                                                          <w:marTop w:val="150"/>
                                                          <w:marBottom w:val="0"/>
                                                          <w:divBdr>
                                                            <w:top w:val="none" w:sz="0" w:space="0" w:color="6666BB"/>
                                                            <w:left w:val="none" w:sz="0" w:space="0" w:color="6666BB"/>
                                                            <w:bottom w:val="none" w:sz="0" w:space="0" w:color="6666BB"/>
                                                            <w:right w:val="none" w:sz="0" w:space="0" w:color="6666BB"/>
                                                          </w:divBdr>
                                                          <w:divsChild>
                                                            <w:div w:id="603269464">
                                                              <w:marLeft w:val="0"/>
                                                              <w:marRight w:val="0"/>
                                                              <w:marTop w:val="0"/>
                                                              <w:marBottom w:val="0"/>
                                                              <w:divBdr>
                                                                <w:top w:val="none" w:sz="0" w:space="0" w:color="auto"/>
                                                                <w:left w:val="none" w:sz="0" w:space="0" w:color="auto"/>
                                                                <w:bottom w:val="none" w:sz="0" w:space="0" w:color="auto"/>
                                                                <w:right w:val="none" w:sz="0" w:space="0" w:color="auto"/>
                                                              </w:divBdr>
                                                              <w:divsChild>
                                                                <w:div w:id="15971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2076510">
      <w:bodyDiv w:val="1"/>
      <w:marLeft w:val="0"/>
      <w:marRight w:val="0"/>
      <w:marTop w:val="0"/>
      <w:marBottom w:val="0"/>
      <w:divBdr>
        <w:top w:val="none" w:sz="0" w:space="0" w:color="auto"/>
        <w:left w:val="none" w:sz="0" w:space="0" w:color="auto"/>
        <w:bottom w:val="none" w:sz="0" w:space="0" w:color="auto"/>
        <w:right w:val="none" w:sz="0" w:space="0" w:color="auto"/>
      </w:divBdr>
    </w:div>
    <w:div w:id="524904667">
      <w:bodyDiv w:val="1"/>
      <w:marLeft w:val="0"/>
      <w:marRight w:val="0"/>
      <w:marTop w:val="0"/>
      <w:marBottom w:val="0"/>
      <w:divBdr>
        <w:top w:val="none" w:sz="0" w:space="0" w:color="auto"/>
        <w:left w:val="none" w:sz="0" w:space="0" w:color="auto"/>
        <w:bottom w:val="none" w:sz="0" w:space="0" w:color="auto"/>
        <w:right w:val="none" w:sz="0" w:space="0" w:color="auto"/>
      </w:divBdr>
    </w:div>
    <w:div w:id="583032062">
      <w:bodyDiv w:val="1"/>
      <w:marLeft w:val="0"/>
      <w:marRight w:val="0"/>
      <w:marTop w:val="0"/>
      <w:marBottom w:val="0"/>
      <w:divBdr>
        <w:top w:val="none" w:sz="0" w:space="0" w:color="auto"/>
        <w:left w:val="none" w:sz="0" w:space="0" w:color="auto"/>
        <w:bottom w:val="none" w:sz="0" w:space="0" w:color="auto"/>
        <w:right w:val="none" w:sz="0" w:space="0" w:color="auto"/>
      </w:divBdr>
    </w:div>
    <w:div w:id="640967037">
      <w:bodyDiv w:val="1"/>
      <w:marLeft w:val="0"/>
      <w:marRight w:val="0"/>
      <w:marTop w:val="0"/>
      <w:marBottom w:val="0"/>
      <w:divBdr>
        <w:top w:val="none" w:sz="0" w:space="0" w:color="auto"/>
        <w:left w:val="none" w:sz="0" w:space="0" w:color="auto"/>
        <w:bottom w:val="none" w:sz="0" w:space="0" w:color="auto"/>
        <w:right w:val="none" w:sz="0" w:space="0" w:color="auto"/>
      </w:divBdr>
      <w:divsChild>
        <w:div w:id="101340463">
          <w:marLeft w:val="0"/>
          <w:marRight w:val="0"/>
          <w:marTop w:val="280"/>
          <w:marBottom w:val="280"/>
          <w:divBdr>
            <w:top w:val="none" w:sz="0" w:space="0" w:color="auto"/>
            <w:left w:val="none" w:sz="0" w:space="0" w:color="auto"/>
            <w:bottom w:val="none" w:sz="0" w:space="0" w:color="auto"/>
            <w:right w:val="none" w:sz="0" w:space="0" w:color="auto"/>
          </w:divBdr>
        </w:div>
        <w:div w:id="475072509">
          <w:marLeft w:val="0"/>
          <w:marRight w:val="0"/>
          <w:marTop w:val="280"/>
          <w:marBottom w:val="280"/>
          <w:divBdr>
            <w:top w:val="none" w:sz="0" w:space="0" w:color="auto"/>
            <w:left w:val="none" w:sz="0" w:space="0" w:color="auto"/>
            <w:bottom w:val="none" w:sz="0" w:space="0" w:color="auto"/>
            <w:right w:val="none" w:sz="0" w:space="0" w:color="auto"/>
          </w:divBdr>
        </w:div>
        <w:div w:id="118764398">
          <w:marLeft w:val="0"/>
          <w:marRight w:val="0"/>
          <w:marTop w:val="280"/>
          <w:marBottom w:val="280"/>
          <w:divBdr>
            <w:top w:val="none" w:sz="0" w:space="0" w:color="auto"/>
            <w:left w:val="none" w:sz="0" w:space="0" w:color="auto"/>
            <w:bottom w:val="none" w:sz="0" w:space="0" w:color="auto"/>
            <w:right w:val="none" w:sz="0" w:space="0" w:color="auto"/>
          </w:divBdr>
        </w:div>
        <w:div w:id="353044538">
          <w:marLeft w:val="0"/>
          <w:marRight w:val="0"/>
          <w:marTop w:val="280"/>
          <w:marBottom w:val="280"/>
          <w:divBdr>
            <w:top w:val="none" w:sz="0" w:space="0" w:color="auto"/>
            <w:left w:val="none" w:sz="0" w:space="0" w:color="auto"/>
            <w:bottom w:val="none" w:sz="0" w:space="0" w:color="auto"/>
            <w:right w:val="none" w:sz="0" w:space="0" w:color="auto"/>
          </w:divBdr>
        </w:div>
        <w:div w:id="491795637">
          <w:marLeft w:val="0"/>
          <w:marRight w:val="0"/>
          <w:marTop w:val="280"/>
          <w:marBottom w:val="280"/>
          <w:divBdr>
            <w:top w:val="none" w:sz="0" w:space="0" w:color="auto"/>
            <w:left w:val="none" w:sz="0" w:space="0" w:color="auto"/>
            <w:bottom w:val="none" w:sz="0" w:space="0" w:color="auto"/>
            <w:right w:val="none" w:sz="0" w:space="0" w:color="auto"/>
          </w:divBdr>
        </w:div>
      </w:divsChild>
    </w:div>
    <w:div w:id="690960342">
      <w:bodyDiv w:val="1"/>
      <w:marLeft w:val="0"/>
      <w:marRight w:val="0"/>
      <w:marTop w:val="0"/>
      <w:marBottom w:val="0"/>
      <w:divBdr>
        <w:top w:val="none" w:sz="0" w:space="0" w:color="auto"/>
        <w:left w:val="none" w:sz="0" w:space="0" w:color="auto"/>
        <w:bottom w:val="none" w:sz="0" w:space="0" w:color="auto"/>
        <w:right w:val="none" w:sz="0" w:space="0" w:color="auto"/>
      </w:divBdr>
    </w:div>
    <w:div w:id="735515768">
      <w:bodyDiv w:val="1"/>
      <w:marLeft w:val="0"/>
      <w:marRight w:val="0"/>
      <w:marTop w:val="0"/>
      <w:marBottom w:val="0"/>
      <w:divBdr>
        <w:top w:val="none" w:sz="0" w:space="0" w:color="auto"/>
        <w:left w:val="none" w:sz="0" w:space="0" w:color="auto"/>
        <w:bottom w:val="none" w:sz="0" w:space="0" w:color="auto"/>
        <w:right w:val="none" w:sz="0" w:space="0" w:color="auto"/>
      </w:divBdr>
      <w:divsChild>
        <w:div w:id="2024432555">
          <w:marLeft w:val="0"/>
          <w:marRight w:val="0"/>
          <w:marTop w:val="0"/>
          <w:marBottom w:val="0"/>
          <w:divBdr>
            <w:top w:val="none" w:sz="0" w:space="0" w:color="auto"/>
            <w:left w:val="none" w:sz="0" w:space="0" w:color="auto"/>
            <w:bottom w:val="none" w:sz="0" w:space="0" w:color="auto"/>
            <w:right w:val="none" w:sz="0" w:space="0" w:color="auto"/>
          </w:divBdr>
          <w:divsChild>
            <w:div w:id="1982611914">
              <w:marLeft w:val="0"/>
              <w:marRight w:val="0"/>
              <w:marTop w:val="0"/>
              <w:marBottom w:val="0"/>
              <w:divBdr>
                <w:top w:val="none" w:sz="0" w:space="0" w:color="auto"/>
                <w:left w:val="none" w:sz="0" w:space="0" w:color="auto"/>
                <w:bottom w:val="none" w:sz="0" w:space="0" w:color="auto"/>
                <w:right w:val="none" w:sz="0" w:space="0" w:color="auto"/>
              </w:divBdr>
              <w:divsChild>
                <w:div w:id="1549340916">
                  <w:marLeft w:val="0"/>
                  <w:marRight w:val="0"/>
                  <w:marTop w:val="0"/>
                  <w:marBottom w:val="0"/>
                  <w:divBdr>
                    <w:top w:val="none" w:sz="0" w:space="0" w:color="auto"/>
                    <w:left w:val="none" w:sz="0" w:space="0" w:color="auto"/>
                    <w:bottom w:val="none" w:sz="0" w:space="0" w:color="auto"/>
                    <w:right w:val="none" w:sz="0" w:space="0" w:color="auto"/>
                  </w:divBdr>
                  <w:divsChild>
                    <w:div w:id="1695182815">
                      <w:marLeft w:val="0"/>
                      <w:marRight w:val="0"/>
                      <w:marTop w:val="0"/>
                      <w:marBottom w:val="0"/>
                      <w:divBdr>
                        <w:top w:val="none" w:sz="0" w:space="0" w:color="auto"/>
                        <w:left w:val="none" w:sz="0" w:space="0" w:color="auto"/>
                        <w:bottom w:val="none" w:sz="0" w:space="0" w:color="auto"/>
                        <w:right w:val="none" w:sz="0" w:space="0" w:color="auto"/>
                      </w:divBdr>
                      <w:divsChild>
                        <w:div w:id="1021785978">
                          <w:marLeft w:val="0"/>
                          <w:marRight w:val="0"/>
                          <w:marTop w:val="0"/>
                          <w:marBottom w:val="0"/>
                          <w:divBdr>
                            <w:top w:val="none" w:sz="0" w:space="0" w:color="auto"/>
                            <w:left w:val="none" w:sz="0" w:space="0" w:color="auto"/>
                            <w:bottom w:val="none" w:sz="0" w:space="0" w:color="auto"/>
                            <w:right w:val="none" w:sz="0" w:space="0" w:color="auto"/>
                          </w:divBdr>
                          <w:divsChild>
                            <w:div w:id="157235139">
                              <w:marLeft w:val="0"/>
                              <w:marRight w:val="0"/>
                              <w:marTop w:val="0"/>
                              <w:marBottom w:val="0"/>
                              <w:divBdr>
                                <w:top w:val="none" w:sz="0" w:space="0" w:color="auto"/>
                                <w:left w:val="none" w:sz="0" w:space="0" w:color="auto"/>
                                <w:bottom w:val="none" w:sz="0" w:space="0" w:color="auto"/>
                                <w:right w:val="none" w:sz="0" w:space="0" w:color="auto"/>
                              </w:divBdr>
                              <w:divsChild>
                                <w:div w:id="1470441845">
                                  <w:marLeft w:val="0"/>
                                  <w:marRight w:val="0"/>
                                  <w:marTop w:val="0"/>
                                  <w:marBottom w:val="0"/>
                                  <w:divBdr>
                                    <w:top w:val="none" w:sz="0" w:space="0" w:color="auto"/>
                                    <w:left w:val="none" w:sz="0" w:space="0" w:color="auto"/>
                                    <w:bottom w:val="none" w:sz="0" w:space="0" w:color="auto"/>
                                    <w:right w:val="none" w:sz="0" w:space="0" w:color="auto"/>
                                  </w:divBdr>
                                  <w:divsChild>
                                    <w:div w:id="188762086">
                                      <w:marLeft w:val="0"/>
                                      <w:marRight w:val="0"/>
                                      <w:marTop w:val="0"/>
                                      <w:marBottom w:val="0"/>
                                      <w:divBdr>
                                        <w:top w:val="none" w:sz="0" w:space="0" w:color="auto"/>
                                        <w:left w:val="none" w:sz="0" w:space="0" w:color="auto"/>
                                        <w:bottom w:val="none" w:sz="0" w:space="0" w:color="auto"/>
                                        <w:right w:val="none" w:sz="0" w:space="0" w:color="auto"/>
                                      </w:divBdr>
                                      <w:divsChild>
                                        <w:div w:id="2135521535">
                                          <w:marLeft w:val="0"/>
                                          <w:marRight w:val="0"/>
                                          <w:marTop w:val="0"/>
                                          <w:marBottom w:val="0"/>
                                          <w:divBdr>
                                            <w:top w:val="none" w:sz="0" w:space="0" w:color="auto"/>
                                            <w:left w:val="none" w:sz="0" w:space="0" w:color="auto"/>
                                            <w:bottom w:val="none" w:sz="0" w:space="0" w:color="auto"/>
                                            <w:right w:val="none" w:sz="0" w:space="0" w:color="auto"/>
                                          </w:divBdr>
                                          <w:divsChild>
                                            <w:div w:id="2114934640">
                                              <w:marLeft w:val="0"/>
                                              <w:marRight w:val="0"/>
                                              <w:marTop w:val="0"/>
                                              <w:marBottom w:val="0"/>
                                              <w:divBdr>
                                                <w:top w:val="none" w:sz="0" w:space="0" w:color="auto"/>
                                                <w:left w:val="none" w:sz="0" w:space="0" w:color="auto"/>
                                                <w:bottom w:val="none" w:sz="0" w:space="0" w:color="auto"/>
                                                <w:right w:val="none" w:sz="0" w:space="0" w:color="auto"/>
                                              </w:divBdr>
                                              <w:divsChild>
                                                <w:div w:id="3560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8842555">
      <w:bodyDiv w:val="1"/>
      <w:marLeft w:val="0"/>
      <w:marRight w:val="0"/>
      <w:marTop w:val="0"/>
      <w:marBottom w:val="0"/>
      <w:divBdr>
        <w:top w:val="none" w:sz="0" w:space="0" w:color="auto"/>
        <w:left w:val="none" w:sz="0" w:space="0" w:color="auto"/>
        <w:bottom w:val="none" w:sz="0" w:space="0" w:color="auto"/>
        <w:right w:val="none" w:sz="0" w:space="0" w:color="auto"/>
      </w:divBdr>
      <w:divsChild>
        <w:div w:id="1742872887">
          <w:marLeft w:val="0"/>
          <w:marRight w:val="0"/>
          <w:marTop w:val="280"/>
          <w:marBottom w:val="280"/>
          <w:divBdr>
            <w:top w:val="none" w:sz="0" w:space="0" w:color="auto"/>
            <w:left w:val="none" w:sz="0" w:space="0" w:color="auto"/>
            <w:bottom w:val="none" w:sz="0" w:space="0" w:color="auto"/>
            <w:right w:val="none" w:sz="0" w:space="0" w:color="auto"/>
          </w:divBdr>
        </w:div>
        <w:div w:id="1564220553">
          <w:marLeft w:val="0"/>
          <w:marRight w:val="0"/>
          <w:marTop w:val="280"/>
          <w:marBottom w:val="280"/>
          <w:divBdr>
            <w:top w:val="none" w:sz="0" w:space="0" w:color="auto"/>
            <w:left w:val="none" w:sz="0" w:space="0" w:color="auto"/>
            <w:bottom w:val="none" w:sz="0" w:space="0" w:color="auto"/>
            <w:right w:val="none" w:sz="0" w:space="0" w:color="auto"/>
          </w:divBdr>
        </w:div>
        <w:div w:id="1233586929">
          <w:marLeft w:val="0"/>
          <w:marRight w:val="0"/>
          <w:marTop w:val="280"/>
          <w:marBottom w:val="280"/>
          <w:divBdr>
            <w:top w:val="none" w:sz="0" w:space="0" w:color="auto"/>
            <w:left w:val="none" w:sz="0" w:space="0" w:color="auto"/>
            <w:bottom w:val="none" w:sz="0" w:space="0" w:color="auto"/>
            <w:right w:val="none" w:sz="0" w:space="0" w:color="auto"/>
          </w:divBdr>
        </w:div>
        <w:div w:id="1236089167">
          <w:marLeft w:val="0"/>
          <w:marRight w:val="0"/>
          <w:marTop w:val="280"/>
          <w:marBottom w:val="280"/>
          <w:divBdr>
            <w:top w:val="none" w:sz="0" w:space="0" w:color="auto"/>
            <w:left w:val="none" w:sz="0" w:space="0" w:color="auto"/>
            <w:bottom w:val="none" w:sz="0" w:space="0" w:color="auto"/>
            <w:right w:val="none" w:sz="0" w:space="0" w:color="auto"/>
          </w:divBdr>
        </w:div>
        <w:div w:id="313878590">
          <w:marLeft w:val="0"/>
          <w:marRight w:val="0"/>
          <w:marTop w:val="280"/>
          <w:marBottom w:val="280"/>
          <w:divBdr>
            <w:top w:val="none" w:sz="0" w:space="0" w:color="auto"/>
            <w:left w:val="none" w:sz="0" w:space="0" w:color="auto"/>
            <w:bottom w:val="none" w:sz="0" w:space="0" w:color="auto"/>
            <w:right w:val="none" w:sz="0" w:space="0" w:color="auto"/>
          </w:divBdr>
        </w:div>
      </w:divsChild>
    </w:div>
    <w:div w:id="792289630">
      <w:bodyDiv w:val="1"/>
      <w:marLeft w:val="0"/>
      <w:marRight w:val="0"/>
      <w:marTop w:val="0"/>
      <w:marBottom w:val="0"/>
      <w:divBdr>
        <w:top w:val="none" w:sz="0" w:space="0" w:color="auto"/>
        <w:left w:val="none" w:sz="0" w:space="0" w:color="auto"/>
        <w:bottom w:val="none" w:sz="0" w:space="0" w:color="auto"/>
        <w:right w:val="none" w:sz="0" w:space="0" w:color="auto"/>
      </w:divBdr>
    </w:div>
    <w:div w:id="798495027">
      <w:bodyDiv w:val="1"/>
      <w:marLeft w:val="0"/>
      <w:marRight w:val="0"/>
      <w:marTop w:val="0"/>
      <w:marBottom w:val="0"/>
      <w:divBdr>
        <w:top w:val="none" w:sz="0" w:space="0" w:color="auto"/>
        <w:left w:val="none" w:sz="0" w:space="0" w:color="auto"/>
        <w:bottom w:val="none" w:sz="0" w:space="0" w:color="auto"/>
        <w:right w:val="none" w:sz="0" w:space="0" w:color="auto"/>
      </w:divBdr>
    </w:div>
    <w:div w:id="1222980972">
      <w:bodyDiv w:val="1"/>
      <w:marLeft w:val="0"/>
      <w:marRight w:val="0"/>
      <w:marTop w:val="0"/>
      <w:marBottom w:val="0"/>
      <w:divBdr>
        <w:top w:val="none" w:sz="0" w:space="0" w:color="auto"/>
        <w:left w:val="none" w:sz="0" w:space="0" w:color="auto"/>
        <w:bottom w:val="none" w:sz="0" w:space="0" w:color="auto"/>
        <w:right w:val="none" w:sz="0" w:space="0" w:color="auto"/>
      </w:divBdr>
    </w:div>
    <w:div w:id="1534732680">
      <w:bodyDiv w:val="1"/>
      <w:marLeft w:val="0"/>
      <w:marRight w:val="0"/>
      <w:marTop w:val="0"/>
      <w:marBottom w:val="0"/>
      <w:divBdr>
        <w:top w:val="none" w:sz="0" w:space="0" w:color="auto"/>
        <w:left w:val="none" w:sz="0" w:space="0" w:color="auto"/>
        <w:bottom w:val="none" w:sz="0" w:space="0" w:color="auto"/>
        <w:right w:val="none" w:sz="0" w:space="0" w:color="auto"/>
      </w:divBdr>
    </w:div>
    <w:div w:id="1606038670">
      <w:bodyDiv w:val="1"/>
      <w:marLeft w:val="0"/>
      <w:marRight w:val="0"/>
      <w:marTop w:val="0"/>
      <w:marBottom w:val="0"/>
      <w:divBdr>
        <w:top w:val="none" w:sz="0" w:space="0" w:color="auto"/>
        <w:left w:val="none" w:sz="0" w:space="0" w:color="auto"/>
        <w:bottom w:val="none" w:sz="0" w:space="0" w:color="auto"/>
        <w:right w:val="none" w:sz="0" w:space="0" w:color="auto"/>
      </w:divBdr>
    </w:div>
    <w:div w:id="1696692336">
      <w:bodyDiv w:val="1"/>
      <w:marLeft w:val="0"/>
      <w:marRight w:val="0"/>
      <w:marTop w:val="0"/>
      <w:marBottom w:val="0"/>
      <w:divBdr>
        <w:top w:val="none" w:sz="0" w:space="0" w:color="auto"/>
        <w:left w:val="none" w:sz="0" w:space="0" w:color="auto"/>
        <w:bottom w:val="none" w:sz="0" w:space="0" w:color="auto"/>
        <w:right w:val="none" w:sz="0" w:space="0" w:color="auto"/>
      </w:divBdr>
      <w:divsChild>
        <w:div w:id="1097864876">
          <w:marLeft w:val="0"/>
          <w:marRight w:val="0"/>
          <w:marTop w:val="0"/>
          <w:marBottom w:val="0"/>
          <w:divBdr>
            <w:top w:val="none" w:sz="0" w:space="0" w:color="auto"/>
            <w:left w:val="none" w:sz="0" w:space="0" w:color="auto"/>
            <w:bottom w:val="none" w:sz="0" w:space="0" w:color="auto"/>
            <w:right w:val="none" w:sz="0" w:space="0" w:color="auto"/>
          </w:divBdr>
          <w:divsChild>
            <w:div w:id="2095007771">
              <w:marLeft w:val="0"/>
              <w:marRight w:val="0"/>
              <w:marTop w:val="0"/>
              <w:marBottom w:val="0"/>
              <w:divBdr>
                <w:top w:val="none" w:sz="0" w:space="0" w:color="auto"/>
                <w:left w:val="none" w:sz="0" w:space="0" w:color="auto"/>
                <w:bottom w:val="none" w:sz="0" w:space="0" w:color="auto"/>
                <w:right w:val="none" w:sz="0" w:space="0" w:color="auto"/>
              </w:divBdr>
              <w:divsChild>
                <w:div w:id="25841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40852">
      <w:bodyDiv w:val="1"/>
      <w:marLeft w:val="0"/>
      <w:marRight w:val="0"/>
      <w:marTop w:val="0"/>
      <w:marBottom w:val="0"/>
      <w:divBdr>
        <w:top w:val="none" w:sz="0" w:space="0" w:color="auto"/>
        <w:left w:val="none" w:sz="0" w:space="0" w:color="auto"/>
        <w:bottom w:val="none" w:sz="0" w:space="0" w:color="auto"/>
        <w:right w:val="none" w:sz="0" w:space="0" w:color="auto"/>
      </w:divBdr>
    </w:div>
    <w:div w:id="1773893964">
      <w:bodyDiv w:val="1"/>
      <w:marLeft w:val="0"/>
      <w:marRight w:val="0"/>
      <w:marTop w:val="0"/>
      <w:marBottom w:val="0"/>
      <w:divBdr>
        <w:top w:val="none" w:sz="0" w:space="0" w:color="auto"/>
        <w:left w:val="none" w:sz="0" w:space="0" w:color="auto"/>
        <w:bottom w:val="none" w:sz="0" w:space="0" w:color="auto"/>
        <w:right w:val="none" w:sz="0" w:space="0" w:color="auto"/>
      </w:divBdr>
    </w:div>
    <w:div w:id="1919049782">
      <w:bodyDiv w:val="1"/>
      <w:marLeft w:val="0"/>
      <w:marRight w:val="0"/>
      <w:marTop w:val="0"/>
      <w:marBottom w:val="0"/>
      <w:divBdr>
        <w:top w:val="none" w:sz="0" w:space="0" w:color="auto"/>
        <w:left w:val="none" w:sz="0" w:space="0" w:color="auto"/>
        <w:bottom w:val="none" w:sz="0" w:space="0" w:color="auto"/>
        <w:right w:val="none" w:sz="0" w:space="0" w:color="auto"/>
      </w:divBdr>
      <w:divsChild>
        <w:div w:id="1434856673">
          <w:marLeft w:val="0"/>
          <w:marRight w:val="0"/>
          <w:marTop w:val="280"/>
          <w:marBottom w:val="280"/>
          <w:divBdr>
            <w:top w:val="none" w:sz="0" w:space="0" w:color="auto"/>
            <w:left w:val="none" w:sz="0" w:space="0" w:color="auto"/>
            <w:bottom w:val="none" w:sz="0" w:space="0" w:color="auto"/>
            <w:right w:val="none" w:sz="0" w:space="0" w:color="auto"/>
          </w:divBdr>
        </w:div>
        <w:div w:id="1357855227">
          <w:marLeft w:val="0"/>
          <w:marRight w:val="0"/>
          <w:marTop w:val="280"/>
          <w:marBottom w:val="280"/>
          <w:divBdr>
            <w:top w:val="none" w:sz="0" w:space="0" w:color="auto"/>
            <w:left w:val="none" w:sz="0" w:space="0" w:color="auto"/>
            <w:bottom w:val="none" w:sz="0" w:space="0" w:color="auto"/>
            <w:right w:val="none" w:sz="0" w:space="0" w:color="auto"/>
          </w:divBdr>
        </w:div>
        <w:div w:id="1830827294">
          <w:marLeft w:val="0"/>
          <w:marRight w:val="0"/>
          <w:marTop w:val="280"/>
          <w:marBottom w:val="280"/>
          <w:divBdr>
            <w:top w:val="none" w:sz="0" w:space="0" w:color="auto"/>
            <w:left w:val="none" w:sz="0" w:space="0" w:color="auto"/>
            <w:bottom w:val="none" w:sz="0" w:space="0" w:color="auto"/>
            <w:right w:val="none" w:sz="0" w:space="0" w:color="auto"/>
          </w:divBdr>
        </w:div>
        <w:div w:id="1549222867">
          <w:marLeft w:val="0"/>
          <w:marRight w:val="0"/>
          <w:marTop w:val="280"/>
          <w:marBottom w:val="280"/>
          <w:divBdr>
            <w:top w:val="none" w:sz="0" w:space="0" w:color="auto"/>
            <w:left w:val="none" w:sz="0" w:space="0" w:color="auto"/>
            <w:bottom w:val="none" w:sz="0" w:space="0" w:color="auto"/>
            <w:right w:val="none" w:sz="0" w:space="0" w:color="auto"/>
          </w:divBdr>
        </w:div>
        <w:div w:id="187838984">
          <w:marLeft w:val="0"/>
          <w:marRight w:val="0"/>
          <w:marTop w:val="280"/>
          <w:marBottom w:val="280"/>
          <w:divBdr>
            <w:top w:val="none" w:sz="0" w:space="0" w:color="auto"/>
            <w:left w:val="none" w:sz="0" w:space="0" w:color="auto"/>
            <w:bottom w:val="none" w:sz="0" w:space="0" w:color="auto"/>
            <w:right w:val="none" w:sz="0" w:space="0" w:color="auto"/>
          </w:divBdr>
        </w:div>
      </w:divsChild>
    </w:div>
    <w:div w:id="2007322638">
      <w:bodyDiv w:val="1"/>
      <w:marLeft w:val="0"/>
      <w:marRight w:val="0"/>
      <w:marTop w:val="0"/>
      <w:marBottom w:val="0"/>
      <w:divBdr>
        <w:top w:val="none" w:sz="0" w:space="0" w:color="auto"/>
        <w:left w:val="none" w:sz="0" w:space="0" w:color="auto"/>
        <w:bottom w:val="none" w:sz="0" w:space="0" w:color="auto"/>
        <w:right w:val="none" w:sz="0" w:space="0" w:color="auto"/>
      </w:divBdr>
    </w:div>
    <w:div w:id="21185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8110</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Region Hovedstaden</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Krogh Johansen</dc:creator>
  <cp:keywords/>
  <cp:lastModifiedBy>Lise Tornvig Erikstrup</cp:lastModifiedBy>
  <cp:revision>6</cp:revision>
  <cp:lastPrinted>2020-08-14T07:53:00Z</cp:lastPrinted>
  <dcterms:created xsi:type="dcterms:W3CDTF">2022-03-31T06:48:00Z</dcterms:created>
  <dcterms:modified xsi:type="dcterms:W3CDTF">2022-03-31T07:28:00Z</dcterms:modified>
</cp:coreProperties>
</file>