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C2110" w14:textId="77777777" w:rsidR="00233FDD" w:rsidRPr="004D56DD" w:rsidRDefault="00233FDD" w:rsidP="007F705C">
      <w:pPr>
        <w:pStyle w:val="Overskrift1"/>
      </w:pPr>
      <w:r w:rsidRPr="004D56DD">
        <w:t xml:space="preserve">Kompetencevurdering </w:t>
      </w:r>
      <w:r w:rsidRPr="002A1CAE">
        <w:t>9: Fremlæggelse af videnskabelige resultater</w:t>
      </w:r>
    </w:p>
    <w:p w14:paraId="42CD4079" w14:textId="77777777" w:rsidR="00233FDD" w:rsidRDefault="00233FDD" w:rsidP="00233FDD">
      <w:pPr>
        <w:rPr>
          <w:b/>
        </w:rPr>
      </w:pPr>
      <w:r w:rsidRPr="002459A2">
        <w:t>Kompetencevurderingsmetode</w:t>
      </w:r>
      <w:r w:rsidRPr="002459A2">
        <w:rPr>
          <w:b/>
        </w:rPr>
        <w:t>:</w:t>
      </w:r>
      <w:r>
        <w:t xml:space="preserve"> </w:t>
      </w:r>
      <w:r w:rsidRPr="002A1CAE">
        <w:rPr>
          <w:b/>
        </w:rPr>
        <w:t>Direkte, struktureret observation</w:t>
      </w:r>
    </w:p>
    <w:p w14:paraId="572F3DBE" w14:textId="77777777" w:rsidR="007F705C" w:rsidRDefault="007F705C" w:rsidP="00233FDD"/>
    <w:p w14:paraId="4A608F6B" w14:textId="7BDADF36" w:rsidR="007F705C" w:rsidRDefault="00233FDD" w:rsidP="00233FDD">
      <w:r w:rsidRPr="00594077">
        <w:rPr>
          <w:b/>
        </w:rPr>
        <w:t>Vejledning</w:t>
      </w:r>
      <w:r>
        <w:t xml:space="preserve">: Den uddannelsessøgende observeres under fremlæggelse af videnskabelige resultater. Det kan være til journal </w:t>
      </w:r>
      <w:proofErr w:type="spellStart"/>
      <w:r>
        <w:t>club</w:t>
      </w:r>
      <w:proofErr w:type="spellEnd"/>
      <w:r>
        <w:t xml:space="preserve">, fremlæggelse af egne forskningsresultater eller andre data. </w:t>
      </w:r>
      <w:r w:rsidR="00F656EE" w:rsidRPr="002459A2">
        <w:t xml:space="preserve">Kompetencevurderingen </w:t>
      </w:r>
      <w:r w:rsidR="00F656EE" w:rsidRPr="00426A32">
        <w:t xml:space="preserve">gennemføres en gang under introduktionsuddannelsen og årligt under hoveduddannelsesforløbet. </w:t>
      </w:r>
      <w:r w:rsidRPr="002459A2">
        <w:t xml:space="preserve">Vurdering </w:t>
      </w:r>
      <w:r w:rsidR="007F705C">
        <w:t>og feedbackafgivelse foretages på én gang</w:t>
      </w:r>
      <w:r>
        <w:t>. Der afsættes ca. 15</w:t>
      </w:r>
      <w:r w:rsidRPr="00FE7697">
        <w:t xml:space="preserve"> min til feedback samt formuleringen af læringsmål.</w:t>
      </w:r>
    </w:p>
    <w:p w14:paraId="756ADD33" w14:textId="77777777" w:rsidR="007F705C" w:rsidRDefault="007F705C" w:rsidP="00233FDD"/>
    <w:p w14:paraId="6ECD3CBD" w14:textId="77777777" w:rsidR="00F87D3E" w:rsidRPr="002459A2" w:rsidRDefault="00F87D3E" w:rsidP="00F87D3E">
      <w:r w:rsidRPr="002459A2">
        <w:t>Vurderingen foretages med følgende skala: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2538"/>
        <w:gridCol w:w="1923"/>
        <w:gridCol w:w="1884"/>
        <w:gridCol w:w="1843"/>
        <w:gridCol w:w="1701"/>
      </w:tblGrid>
      <w:tr w:rsidR="00F87D3E" w:rsidRPr="000964B3" w14:paraId="6B913E8F" w14:textId="77777777" w:rsidTr="00050CC7">
        <w:tc>
          <w:tcPr>
            <w:tcW w:w="2538" w:type="dxa"/>
            <w:vAlign w:val="center"/>
          </w:tcPr>
          <w:p w14:paraId="52A01CD7" w14:textId="77777777" w:rsidR="00F87D3E" w:rsidRDefault="00F87D3E" w:rsidP="00050CC7">
            <w:pPr>
              <w:jc w:val="center"/>
            </w:pPr>
            <w:r>
              <w:t>1.</w:t>
            </w:r>
          </w:p>
          <w:p w14:paraId="637F3972" w14:textId="77777777" w:rsidR="00F87D3E" w:rsidRPr="000964B3" w:rsidRDefault="00F87D3E" w:rsidP="00050CC7">
            <w:pPr>
              <w:jc w:val="center"/>
            </w:pPr>
            <w:r w:rsidRPr="000964B3">
              <w:t>Forbedres betydeligt</w:t>
            </w:r>
          </w:p>
        </w:tc>
        <w:tc>
          <w:tcPr>
            <w:tcW w:w="1923" w:type="dxa"/>
            <w:vAlign w:val="center"/>
          </w:tcPr>
          <w:p w14:paraId="22CBC659" w14:textId="77777777" w:rsidR="00F87D3E" w:rsidRDefault="00F87D3E" w:rsidP="00050CC7">
            <w:pPr>
              <w:jc w:val="center"/>
            </w:pPr>
            <w:r w:rsidRPr="000964B3">
              <w:t>2.</w:t>
            </w:r>
          </w:p>
          <w:p w14:paraId="7E850870" w14:textId="77777777" w:rsidR="00F87D3E" w:rsidRPr="000964B3" w:rsidRDefault="00F87D3E" w:rsidP="00050CC7">
            <w:pPr>
              <w:jc w:val="center"/>
            </w:pPr>
            <w:r w:rsidRPr="000964B3">
              <w:t>Forbedres</w:t>
            </w:r>
          </w:p>
        </w:tc>
        <w:tc>
          <w:tcPr>
            <w:tcW w:w="1884" w:type="dxa"/>
            <w:vAlign w:val="center"/>
          </w:tcPr>
          <w:p w14:paraId="50A1B529" w14:textId="77777777" w:rsidR="00F87D3E" w:rsidRDefault="00F87D3E" w:rsidP="00050CC7">
            <w:pPr>
              <w:jc w:val="center"/>
            </w:pPr>
            <w:r>
              <w:t>3.</w:t>
            </w:r>
          </w:p>
          <w:p w14:paraId="66AFC520" w14:textId="77777777" w:rsidR="00F87D3E" w:rsidRPr="000964B3" w:rsidRDefault="00F87D3E" w:rsidP="00050CC7">
            <w:pPr>
              <w:jc w:val="center"/>
            </w:pPr>
            <w:r w:rsidRPr="000964B3">
              <w:t>Tilfredsstillende</w:t>
            </w:r>
          </w:p>
        </w:tc>
        <w:tc>
          <w:tcPr>
            <w:tcW w:w="1843" w:type="dxa"/>
            <w:vAlign w:val="center"/>
          </w:tcPr>
          <w:p w14:paraId="002A57A9" w14:textId="77777777" w:rsidR="00F87D3E" w:rsidRDefault="00F87D3E" w:rsidP="00050CC7">
            <w:pPr>
              <w:jc w:val="center"/>
            </w:pPr>
            <w:r w:rsidRPr="000964B3">
              <w:t>4.</w:t>
            </w:r>
          </w:p>
          <w:p w14:paraId="7371AB9C" w14:textId="77777777" w:rsidR="00F87D3E" w:rsidRPr="000964B3" w:rsidRDefault="00F87D3E" w:rsidP="00050CC7">
            <w:pPr>
              <w:jc w:val="center"/>
            </w:pPr>
            <w:r w:rsidRPr="000964B3">
              <w:t>Over middel</w:t>
            </w:r>
          </w:p>
        </w:tc>
        <w:tc>
          <w:tcPr>
            <w:tcW w:w="1701" w:type="dxa"/>
            <w:vAlign w:val="center"/>
          </w:tcPr>
          <w:p w14:paraId="6AD168DF" w14:textId="77777777" w:rsidR="00F87D3E" w:rsidRDefault="00F87D3E" w:rsidP="00050CC7">
            <w:pPr>
              <w:jc w:val="center"/>
            </w:pPr>
            <w:r>
              <w:t>5.</w:t>
            </w:r>
          </w:p>
          <w:p w14:paraId="7EB11C22" w14:textId="77777777" w:rsidR="00F87D3E" w:rsidRPr="000964B3" w:rsidRDefault="00F87D3E" w:rsidP="00050CC7">
            <w:pPr>
              <w:jc w:val="center"/>
            </w:pPr>
            <w:r w:rsidRPr="000964B3">
              <w:t>Mestrer</w:t>
            </w:r>
          </w:p>
        </w:tc>
      </w:tr>
    </w:tbl>
    <w:p w14:paraId="3E19D7AE" w14:textId="77777777" w:rsidR="00F87D3E" w:rsidRDefault="00F87D3E" w:rsidP="00F87D3E"/>
    <w:p w14:paraId="18467DBF" w14:textId="77777777" w:rsidR="00371BEC" w:rsidRDefault="00233FDD" w:rsidP="00233FDD">
      <w:pPr>
        <w:rPr>
          <w:b/>
        </w:rPr>
      </w:pPr>
      <w:r>
        <w:rPr>
          <w:b/>
        </w:rPr>
        <w:t>Forum/situation og titlen af det videnskabelige arbejde</w:t>
      </w:r>
      <w:r w:rsidR="00371BEC">
        <w:rPr>
          <w:b/>
        </w:rPr>
        <w:t>:</w:t>
      </w:r>
    </w:p>
    <w:p w14:paraId="6352C500" w14:textId="77777777" w:rsidR="00371BEC" w:rsidRDefault="00371BEC" w:rsidP="00233FDD">
      <w:pPr>
        <w:rPr>
          <w:b/>
        </w:rPr>
      </w:pPr>
    </w:p>
    <w:p w14:paraId="795C8F2D" w14:textId="77777777" w:rsidR="00233FDD" w:rsidRPr="00901A81" w:rsidRDefault="00371BEC" w:rsidP="00233FDD">
      <w:r w:rsidRPr="00901A81">
        <w:t>________________________________________________________________________</w:t>
      </w:r>
    </w:p>
    <w:p w14:paraId="6EEDAD0D" w14:textId="77777777" w:rsidR="00233FDD" w:rsidRDefault="00233FDD" w:rsidP="00233FDD"/>
    <w:p w14:paraId="2F14C7BB" w14:textId="77777777" w:rsidR="00371BEC" w:rsidRDefault="00371BEC" w:rsidP="00233FDD"/>
    <w:p w14:paraId="4B3F1C16" w14:textId="77777777" w:rsidR="00233FDD" w:rsidRDefault="00233FDD" w:rsidP="00233FDD"/>
    <w:tbl>
      <w:tblPr>
        <w:tblpPr w:leftFromText="141" w:rightFromText="141" w:vertAnchor="text" w:tblpY="-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6064"/>
        <w:gridCol w:w="425"/>
        <w:gridCol w:w="425"/>
        <w:gridCol w:w="400"/>
        <w:gridCol w:w="438"/>
        <w:gridCol w:w="438"/>
        <w:gridCol w:w="1099"/>
      </w:tblGrid>
      <w:tr w:rsidR="00233FDD" w:rsidRPr="00A70457" w14:paraId="7A153A2C" w14:textId="77777777" w:rsidTr="00EC5BB1">
        <w:tc>
          <w:tcPr>
            <w:tcW w:w="565" w:type="dxa"/>
          </w:tcPr>
          <w:p w14:paraId="4F2558F3" w14:textId="77777777" w:rsidR="00233FDD" w:rsidRPr="00A70457" w:rsidRDefault="00233FDD" w:rsidP="00EC5BB1">
            <w:pPr>
              <w:jc w:val="center"/>
            </w:pPr>
          </w:p>
        </w:tc>
        <w:tc>
          <w:tcPr>
            <w:tcW w:w="6064" w:type="dxa"/>
            <w:vAlign w:val="center"/>
          </w:tcPr>
          <w:p w14:paraId="66D23DC3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2A9859BA" w14:textId="77777777" w:rsidR="00233FDD" w:rsidRPr="00A70457" w:rsidRDefault="00233FDD" w:rsidP="00EC5BB1">
            <w:pPr>
              <w:jc w:val="center"/>
            </w:pPr>
            <w:r w:rsidRPr="00A70457">
              <w:t>1</w:t>
            </w:r>
          </w:p>
        </w:tc>
        <w:tc>
          <w:tcPr>
            <w:tcW w:w="425" w:type="dxa"/>
            <w:vAlign w:val="center"/>
          </w:tcPr>
          <w:p w14:paraId="31B70006" w14:textId="77777777" w:rsidR="00233FDD" w:rsidRPr="00A70457" w:rsidRDefault="00233FDD" w:rsidP="00EC5BB1">
            <w:pPr>
              <w:jc w:val="center"/>
            </w:pPr>
            <w:r w:rsidRPr="00A70457">
              <w:t>2</w:t>
            </w:r>
          </w:p>
        </w:tc>
        <w:tc>
          <w:tcPr>
            <w:tcW w:w="400" w:type="dxa"/>
            <w:vAlign w:val="center"/>
          </w:tcPr>
          <w:p w14:paraId="5488BCA5" w14:textId="77777777" w:rsidR="00233FDD" w:rsidRPr="00A70457" w:rsidRDefault="00233FDD" w:rsidP="00EC5BB1">
            <w:pPr>
              <w:jc w:val="center"/>
            </w:pPr>
            <w:r w:rsidRPr="00A70457">
              <w:t>3</w:t>
            </w:r>
          </w:p>
        </w:tc>
        <w:tc>
          <w:tcPr>
            <w:tcW w:w="438" w:type="dxa"/>
            <w:vAlign w:val="center"/>
          </w:tcPr>
          <w:p w14:paraId="1CB9F74F" w14:textId="77777777" w:rsidR="00233FDD" w:rsidRPr="00A70457" w:rsidRDefault="00233FDD" w:rsidP="00EC5BB1">
            <w:pPr>
              <w:jc w:val="center"/>
            </w:pPr>
            <w:r w:rsidRPr="00A70457">
              <w:t>4</w:t>
            </w:r>
          </w:p>
        </w:tc>
        <w:tc>
          <w:tcPr>
            <w:tcW w:w="438" w:type="dxa"/>
            <w:vAlign w:val="center"/>
          </w:tcPr>
          <w:p w14:paraId="255164B9" w14:textId="77777777" w:rsidR="00233FDD" w:rsidRPr="00A70457" w:rsidRDefault="00233FDD" w:rsidP="00EC5BB1">
            <w:pPr>
              <w:jc w:val="center"/>
            </w:pPr>
            <w:r w:rsidRPr="00A70457">
              <w:t>5</w:t>
            </w:r>
          </w:p>
        </w:tc>
        <w:tc>
          <w:tcPr>
            <w:tcW w:w="1099" w:type="dxa"/>
            <w:vAlign w:val="center"/>
          </w:tcPr>
          <w:p w14:paraId="3E91CA93" w14:textId="77777777" w:rsidR="00233FDD" w:rsidRPr="00A70457" w:rsidRDefault="00233FDD" w:rsidP="00EC5BB1">
            <w:pPr>
              <w:jc w:val="center"/>
            </w:pPr>
            <w:r w:rsidRPr="00A70457">
              <w:t>Ej relevant</w:t>
            </w:r>
          </w:p>
        </w:tc>
      </w:tr>
      <w:tr w:rsidR="00233FDD" w:rsidRPr="00A70457" w14:paraId="695BA1C0" w14:textId="77777777" w:rsidTr="00EC5BB1">
        <w:tc>
          <w:tcPr>
            <w:tcW w:w="565" w:type="dxa"/>
            <w:shd w:val="clear" w:color="auto" w:fill="000000"/>
          </w:tcPr>
          <w:p w14:paraId="1B65A2D9" w14:textId="77777777" w:rsidR="00233FDD" w:rsidRPr="00A70457" w:rsidRDefault="00233FDD" w:rsidP="00EC5BB1">
            <w:pPr>
              <w:jc w:val="center"/>
              <w:rPr>
                <w:highlight w:val="black"/>
              </w:rPr>
            </w:pPr>
          </w:p>
        </w:tc>
        <w:tc>
          <w:tcPr>
            <w:tcW w:w="6064" w:type="dxa"/>
            <w:shd w:val="clear" w:color="auto" w:fill="000000"/>
          </w:tcPr>
          <w:p w14:paraId="252511DC" w14:textId="77777777" w:rsidR="00233FDD" w:rsidRPr="0077063B" w:rsidRDefault="00233FDD" w:rsidP="00EC5BB1">
            <w:pPr>
              <w:rPr>
                <w:rFonts w:cs="Arial"/>
                <w:i/>
                <w:highlight w:val="black"/>
              </w:rPr>
            </w:pPr>
            <w:r w:rsidRPr="0077063B">
              <w:rPr>
                <w:rFonts w:cs="Arial"/>
                <w:i/>
                <w:highlight w:val="black"/>
              </w:rPr>
              <w:t>Baggrund og overblik</w:t>
            </w:r>
          </w:p>
        </w:tc>
        <w:tc>
          <w:tcPr>
            <w:tcW w:w="425" w:type="dxa"/>
            <w:shd w:val="clear" w:color="auto" w:fill="000000"/>
            <w:vAlign w:val="center"/>
          </w:tcPr>
          <w:p w14:paraId="1A2AF326" w14:textId="77777777" w:rsidR="00233FDD" w:rsidRPr="00A70457" w:rsidRDefault="00233FDD" w:rsidP="00EC5BB1">
            <w:pPr>
              <w:jc w:val="center"/>
              <w:rPr>
                <w:highlight w:val="black"/>
              </w:rPr>
            </w:pPr>
          </w:p>
        </w:tc>
        <w:tc>
          <w:tcPr>
            <w:tcW w:w="425" w:type="dxa"/>
            <w:shd w:val="clear" w:color="auto" w:fill="000000"/>
            <w:vAlign w:val="center"/>
          </w:tcPr>
          <w:p w14:paraId="7CBEC48E" w14:textId="77777777" w:rsidR="00233FDD" w:rsidRPr="00A70457" w:rsidRDefault="00233FDD" w:rsidP="00EC5BB1">
            <w:pPr>
              <w:jc w:val="center"/>
              <w:rPr>
                <w:highlight w:val="black"/>
              </w:rPr>
            </w:pPr>
          </w:p>
        </w:tc>
        <w:tc>
          <w:tcPr>
            <w:tcW w:w="400" w:type="dxa"/>
            <w:shd w:val="clear" w:color="auto" w:fill="000000"/>
            <w:vAlign w:val="center"/>
          </w:tcPr>
          <w:p w14:paraId="3D876DED" w14:textId="77777777" w:rsidR="00233FDD" w:rsidRPr="00A70457" w:rsidRDefault="00233FDD" w:rsidP="00EC5BB1">
            <w:pPr>
              <w:jc w:val="center"/>
              <w:rPr>
                <w:highlight w:val="black"/>
              </w:rPr>
            </w:pPr>
          </w:p>
        </w:tc>
        <w:tc>
          <w:tcPr>
            <w:tcW w:w="438" w:type="dxa"/>
            <w:shd w:val="clear" w:color="auto" w:fill="000000"/>
            <w:vAlign w:val="center"/>
          </w:tcPr>
          <w:p w14:paraId="0F90FE22" w14:textId="77777777" w:rsidR="00233FDD" w:rsidRPr="00A70457" w:rsidRDefault="00233FDD" w:rsidP="00EC5BB1">
            <w:pPr>
              <w:jc w:val="center"/>
              <w:rPr>
                <w:highlight w:val="black"/>
              </w:rPr>
            </w:pPr>
          </w:p>
        </w:tc>
        <w:tc>
          <w:tcPr>
            <w:tcW w:w="438" w:type="dxa"/>
            <w:shd w:val="clear" w:color="auto" w:fill="000000"/>
            <w:vAlign w:val="center"/>
          </w:tcPr>
          <w:p w14:paraId="48721A72" w14:textId="77777777" w:rsidR="00233FDD" w:rsidRPr="00A70457" w:rsidRDefault="00233FDD" w:rsidP="00EC5BB1">
            <w:pPr>
              <w:jc w:val="center"/>
              <w:rPr>
                <w:highlight w:val="black"/>
              </w:rPr>
            </w:pPr>
          </w:p>
        </w:tc>
        <w:tc>
          <w:tcPr>
            <w:tcW w:w="1099" w:type="dxa"/>
            <w:shd w:val="clear" w:color="auto" w:fill="000000"/>
            <w:vAlign w:val="center"/>
          </w:tcPr>
          <w:p w14:paraId="5C6D54D0" w14:textId="77777777" w:rsidR="00233FDD" w:rsidRPr="00A70457" w:rsidRDefault="00233FDD" w:rsidP="00EC5BB1">
            <w:pPr>
              <w:jc w:val="center"/>
              <w:rPr>
                <w:highlight w:val="black"/>
              </w:rPr>
            </w:pPr>
          </w:p>
        </w:tc>
      </w:tr>
      <w:tr w:rsidR="00233FDD" w:rsidRPr="00A70457" w14:paraId="4AD964E1" w14:textId="77777777" w:rsidTr="00EC5BB1">
        <w:tc>
          <w:tcPr>
            <w:tcW w:w="565" w:type="dxa"/>
          </w:tcPr>
          <w:p w14:paraId="7B593C0E" w14:textId="77777777" w:rsidR="00233FDD" w:rsidRPr="00A70457" w:rsidRDefault="00233FDD" w:rsidP="00EC5BB1">
            <w:pPr>
              <w:jc w:val="center"/>
            </w:pPr>
            <w:r w:rsidRPr="00A70457">
              <w:t>1A</w:t>
            </w:r>
          </w:p>
        </w:tc>
        <w:tc>
          <w:tcPr>
            <w:tcW w:w="6064" w:type="dxa"/>
          </w:tcPr>
          <w:p w14:paraId="2961E836" w14:textId="77777777" w:rsidR="00233FDD" w:rsidRPr="00A70457" w:rsidRDefault="00233FDD" w:rsidP="00EC5BB1">
            <w:r w:rsidRPr="00A70457">
              <w:t>Præsentation af formål og hypotese</w:t>
            </w:r>
          </w:p>
        </w:tc>
        <w:tc>
          <w:tcPr>
            <w:tcW w:w="425" w:type="dxa"/>
            <w:vAlign w:val="center"/>
          </w:tcPr>
          <w:p w14:paraId="2C1634AA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6AEF1773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716391BB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13DAB5FC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4884528C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175FA213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49CDF09B" w14:textId="77777777" w:rsidTr="00EC5BB1">
        <w:tc>
          <w:tcPr>
            <w:tcW w:w="565" w:type="dxa"/>
          </w:tcPr>
          <w:p w14:paraId="10FFEB80" w14:textId="77777777" w:rsidR="00233FDD" w:rsidRPr="00A70457" w:rsidRDefault="00233FDD" w:rsidP="00EC5BB1">
            <w:pPr>
              <w:jc w:val="center"/>
            </w:pPr>
            <w:r w:rsidRPr="00A70457">
              <w:t>1B</w:t>
            </w:r>
          </w:p>
        </w:tc>
        <w:tc>
          <w:tcPr>
            <w:tcW w:w="6064" w:type="dxa"/>
          </w:tcPr>
          <w:p w14:paraId="44FA4639" w14:textId="77777777" w:rsidR="00233FDD" w:rsidRPr="00A70457" w:rsidRDefault="00233FDD" w:rsidP="00EC5BB1">
            <w:r w:rsidRPr="00A70457">
              <w:t>Præsentation af baggrund</w:t>
            </w:r>
          </w:p>
        </w:tc>
        <w:tc>
          <w:tcPr>
            <w:tcW w:w="425" w:type="dxa"/>
            <w:vAlign w:val="center"/>
          </w:tcPr>
          <w:p w14:paraId="5064BF70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44111782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5EBFBEAD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7D02D4A0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70A3FFE6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5E9D0B78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3EAF09C9" w14:textId="77777777" w:rsidTr="00EC5BB1">
        <w:tc>
          <w:tcPr>
            <w:tcW w:w="565" w:type="dxa"/>
            <w:shd w:val="clear" w:color="auto" w:fill="000000"/>
          </w:tcPr>
          <w:p w14:paraId="7C94475E" w14:textId="77777777" w:rsidR="00233FDD" w:rsidRPr="00A70457" w:rsidRDefault="00233FDD" w:rsidP="00EC5BB1">
            <w:pPr>
              <w:jc w:val="center"/>
            </w:pPr>
          </w:p>
        </w:tc>
        <w:tc>
          <w:tcPr>
            <w:tcW w:w="6064" w:type="dxa"/>
            <w:shd w:val="clear" w:color="auto" w:fill="000000"/>
          </w:tcPr>
          <w:p w14:paraId="5F82D1EA" w14:textId="77777777" w:rsidR="00233FDD" w:rsidRPr="0077063B" w:rsidRDefault="00233FDD" w:rsidP="00EC5BB1">
            <w:pPr>
              <w:rPr>
                <w:i/>
              </w:rPr>
            </w:pPr>
            <w:r w:rsidRPr="0077063B">
              <w:rPr>
                <w:i/>
              </w:rPr>
              <w:t>Metoder</w:t>
            </w:r>
          </w:p>
        </w:tc>
        <w:tc>
          <w:tcPr>
            <w:tcW w:w="425" w:type="dxa"/>
            <w:shd w:val="clear" w:color="auto" w:fill="000000"/>
            <w:vAlign w:val="center"/>
          </w:tcPr>
          <w:p w14:paraId="38BBE615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shd w:val="clear" w:color="auto" w:fill="000000"/>
            <w:vAlign w:val="center"/>
          </w:tcPr>
          <w:p w14:paraId="1B7698EF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shd w:val="clear" w:color="auto" w:fill="000000"/>
            <w:vAlign w:val="center"/>
          </w:tcPr>
          <w:p w14:paraId="2FD5D27B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shd w:val="clear" w:color="auto" w:fill="000000"/>
            <w:vAlign w:val="center"/>
          </w:tcPr>
          <w:p w14:paraId="38F8815D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shd w:val="clear" w:color="auto" w:fill="000000"/>
            <w:vAlign w:val="center"/>
          </w:tcPr>
          <w:p w14:paraId="3087ADF8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shd w:val="clear" w:color="auto" w:fill="000000"/>
            <w:vAlign w:val="center"/>
          </w:tcPr>
          <w:p w14:paraId="6029CD1F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08AE8691" w14:textId="77777777" w:rsidTr="00EC5BB1">
        <w:tc>
          <w:tcPr>
            <w:tcW w:w="565" w:type="dxa"/>
          </w:tcPr>
          <w:p w14:paraId="5C173098" w14:textId="77777777" w:rsidR="00233FDD" w:rsidRPr="00A70457" w:rsidRDefault="00233FDD" w:rsidP="00EC5BB1">
            <w:pPr>
              <w:jc w:val="center"/>
            </w:pPr>
            <w:r w:rsidRPr="00A70457">
              <w:t>2A</w:t>
            </w:r>
          </w:p>
        </w:tc>
        <w:tc>
          <w:tcPr>
            <w:tcW w:w="6064" w:type="dxa"/>
          </w:tcPr>
          <w:p w14:paraId="00B0297D" w14:textId="77777777" w:rsidR="00233FDD" w:rsidRPr="00A70457" w:rsidRDefault="00233FDD" w:rsidP="00EC5BB1">
            <w:pPr>
              <w:ind w:left="284" w:hanging="284"/>
            </w:pPr>
            <w:r w:rsidRPr="00A70457">
              <w:t xml:space="preserve">Redegørelse for studiedesign og – metode </w:t>
            </w:r>
          </w:p>
        </w:tc>
        <w:tc>
          <w:tcPr>
            <w:tcW w:w="425" w:type="dxa"/>
            <w:vAlign w:val="center"/>
          </w:tcPr>
          <w:p w14:paraId="013453F7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4F85DD02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5D7C767E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0ADAAC6C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02156D40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0B0CE4B4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2EE0546F" w14:textId="77777777" w:rsidTr="00EC5BB1">
        <w:tc>
          <w:tcPr>
            <w:tcW w:w="565" w:type="dxa"/>
          </w:tcPr>
          <w:p w14:paraId="2A6D237D" w14:textId="77777777" w:rsidR="00233FDD" w:rsidRPr="00A70457" w:rsidRDefault="00233FDD" w:rsidP="00EC5BB1">
            <w:pPr>
              <w:jc w:val="center"/>
            </w:pPr>
            <w:r>
              <w:t>2B</w:t>
            </w:r>
          </w:p>
        </w:tc>
        <w:tc>
          <w:tcPr>
            <w:tcW w:w="6064" w:type="dxa"/>
          </w:tcPr>
          <w:p w14:paraId="37F72D2F" w14:textId="77777777" w:rsidR="00233FDD" w:rsidRPr="00A70457" w:rsidRDefault="00233FDD" w:rsidP="00EC5BB1">
            <w:r w:rsidRPr="00A70457">
              <w:t>Belysning af brug af statistisk analyse</w:t>
            </w:r>
          </w:p>
        </w:tc>
        <w:tc>
          <w:tcPr>
            <w:tcW w:w="425" w:type="dxa"/>
            <w:vAlign w:val="center"/>
          </w:tcPr>
          <w:p w14:paraId="208D2E8E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633FC631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20A32004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2D10079B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5B008A17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3EBE8AD1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4E23AE7A" w14:textId="77777777" w:rsidTr="00EC5BB1">
        <w:tc>
          <w:tcPr>
            <w:tcW w:w="565" w:type="dxa"/>
            <w:shd w:val="clear" w:color="auto" w:fill="000000"/>
          </w:tcPr>
          <w:p w14:paraId="6F13FE5D" w14:textId="77777777" w:rsidR="00233FDD" w:rsidRPr="00A70457" w:rsidRDefault="00233FDD" w:rsidP="00EC5BB1">
            <w:pPr>
              <w:jc w:val="center"/>
            </w:pPr>
          </w:p>
        </w:tc>
        <w:tc>
          <w:tcPr>
            <w:tcW w:w="6064" w:type="dxa"/>
            <w:shd w:val="clear" w:color="auto" w:fill="000000"/>
          </w:tcPr>
          <w:p w14:paraId="6D122008" w14:textId="77777777" w:rsidR="00233FDD" w:rsidRPr="0077063B" w:rsidRDefault="00233FDD" w:rsidP="00EC5BB1">
            <w:pPr>
              <w:rPr>
                <w:i/>
              </w:rPr>
            </w:pPr>
            <w:r w:rsidRPr="0077063B">
              <w:rPr>
                <w:i/>
              </w:rPr>
              <w:t>Resultater</w:t>
            </w:r>
          </w:p>
        </w:tc>
        <w:tc>
          <w:tcPr>
            <w:tcW w:w="425" w:type="dxa"/>
            <w:shd w:val="clear" w:color="auto" w:fill="000000"/>
            <w:vAlign w:val="center"/>
          </w:tcPr>
          <w:p w14:paraId="6B63C29F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shd w:val="clear" w:color="auto" w:fill="000000"/>
            <w:vAlign w:val="center"/>
          </w:tcPr>
          <w:p w14:paraId="6D2E475E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shd w:val="clear" w:color="auto" w:fill="000000"/>
            <w:vAlign w:val="center"/>
          </w:tcPr>
          <w:p w14:paraId="2374D9DC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shd w:val="clear" w:color="auto" w:fill="000000"/>
            <w:vAlign w:val="center"/>
          </w:tcPr>
          <w:p w14:paraId="54D69860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shd w:val="clear" w:color="auto" w:fill="000000"/>
            <w:vAlign w:val="center"/>
          </w:tcPr>
          <w:p w14:paraId="47A07158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shd w:val="clear" w:color="auto" w:fill="000000"/>
            <w:vAlign w:val="center"/>
          </w:tcPr>
          <w:p w14:paraId="712907F8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79554B85" w14:textId="77777777" w:rsidTr="00EC5BB1">
        <w:tc>
          <w:tcPr>
            <w:tcW w:w="565" w:type="dxa"/>
          </w:tcPr>
          <w:p w14:paraId="49E9620D" w14:textId="77777777" w:rsidR="00233FDD" w:rsidRPr="00A70457" w:rsidRDefault="00233FDD" w:rsidP="00EC5BB1">
            <w:pPr>
              <w:jc w:val="center"/>
            </w:pPr>
            <w:r w:rsidRPr="00A70457">
              <w:t>3A</w:t>
            </w:r>
          </w:p>
        </w:tc>
        <w:tc>
          <w:tcPr>
            <w:tcW w:w="6064" w:type="dxa"/>
          </w:tcPr>
          <w:p w14:paraId="19635D7F" w14:textId="77777777" w:rsidR="00233FDD" w:rsidRPr="00A70457" w:rsidRDefault="00233FDD" w:rsidP="00EC5BB1">
            <w:pPr>
              <w:ind w:left="284" w:hanging="284"/>
            </w:pPr>
            <w:r w:rsidRPr="00A70457">
              <w:t xml:space="preserve"> Vægtning af resultaters relevans ift. studiet</w:t>
            </w:r>
            <w:r>
              <w:t>s</w:t>
            </w:r>
            <w:r w:rsidRPr="00A70457">
              <w:t xml:space="preserve"> formål</w:t>
            </w:r>
          </w:p>
        </w:tc>
        <w:tc>
          <w:tcPr>
            <w:tcW w:w="425" w:type="dxa"/>
            <w:vAlign w:val="center"/>
          </w:tcPr>
          <w:p w14:paraId="1406A3A3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5DC0572A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36DCD3E1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50B92E9C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6B3E08A3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45DE399E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0359D2C2" w14:textId="77777777" w:rsidTr="00EC5BB1">
        <w:tc>
          <w:tcPr>
            <w:tcW w:w="565" w:type="dxa"/>
          </w:tcPr>
          <w:p w14:paraId="583F2773" w14:textId="77777777" w:rsidR="00233FDD" w:rsidRPr="00A70457" w:rsidRDefault="00233FDD" w:rsidP="00EC5BB1">
            <w:pPr>
              <w:jc w:val="center"/>
            </w:pPr>
            <w:r w:rsidRPr="00A70457">
              <w:t>3B</w:t>
            </w:r>
          </w:p>
        </w:tc>
        <w:tc>
          <w:tcPr>
            <w:tcW w:w="6064" w:type="dxa"/>
          </w:tcPr>
          <w:p w14:paraId="09D9439E" w14:textId="77777777" w:rsidR="00233FDD" w:rsidRPr="00A70457" w:rsidRDefault="00233FDD" w:rsidP="00EC5BB1">
            <w:pPr>
              <w:ind w:left="284" w:hanging="284"/>
            </w:pPr>
            <w:r w:rsidRPr="00A70457">
              <w:t>Overskuelig fremstilling ved relevant brug af tabeller/figurer</w:t>
            </w:r>
          </w:p>
        </w:tc>
        <w:tc>
          <w:tcPr>
            <w:tcW w:w="425" w:type="dxa"/>
            <w:vAlign w:val="center"/>
          </w:tcPr>
          <w:p w14:paraId="6F03B9E5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7CFF7A8D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700D76DE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4F962865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4E988D5F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4D7457D1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4D3706BE" w14:textId="77777777" w:rsidTr="00EC5BB1">
        <w:tc>
          <w:tcPr>
            <w:tcW w:w="565" w:type="dxa"/>
            <w:shd w:val="clear" w:color="auto" w:fill="000000"/>
          </w:tcPr>
          <w:p w14:paraId="27F70A2F" w14:textId="77777777" w:rsidR="00233FDD" w:rsidRPr="00A70457" w:rsidRDefault="00233FDD" w:rsidP="00EC5BB1">
            <w:pPr>
              <w:jc w:val="center"/>
            </w:pPr>
          </w:p>
        </w:tc>
        <w:tc>
          <w:tcPr>
            <w:tcW w:w="6064" w:type="dxa"/>
            <w:shd w:val="clear" w:color="auto" w:fill="000000"/>
          </w:tcPr>
          <w:p w14:paraId="4B4E7F45" w14:textId="77777777" w:rsidR="00233FDD" w:rsidRPr="0077063B" w:rsidRDefault="00233FDD" w:rsidP="00EC5BB1">
            <w:pPr>
              <w:rPr>
                <w:i/>
              </w:rPr>
            </w:pPr>
            <w:r w:rsidRPr="0077063B">
              <w:rPr>
                <w:i/>
              </w:rPr>
              <w:t>Forfatternes diskussion og konklusioner</w:t>
            </w:r>
          </w:p>
        </w:tc>
        <w:tc>
          <w:tcPr>
            <w:tcW w:w="425" w:type="dxa"/>
            <w:shd w:val="clear" w:color="auto" w:fill="000000"/>
            <w:vAlign w:val="center"/>
          </w:tcPr>
          <w:p w14:paraId="1D755DE0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shd w:val="clear" w:color="auto" w:fill="000000"/>
            <w:vAlign w:val="center"/>
          </w:tcPr>
          <w:p w14:paraId="3A9F0BC1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shd w:val="clear" w:color="auto" w:fill="000000"/>
            <w:vAlign w:val="center"/>
          </w:tcPr>
          <w:p w14:paraId="0292B97E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shd w:val="clear" w:color="auto" w:fill="000000"/>
            <w:vAlign w:val="center"/>
          </w:tcPr>
          <w:p w14:paraId="51E2CA19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shd w:val="clear" w:color="auto" w:fill="000000"/>
            <w:vAlign w:val="center"/>
          </w:tcPr>
          <w:p w14:paraId="04700B30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shd w:val="clear" w:color="auto" w:fill="000000"/>
            <w:vAlign w:val="center"/>
          </w:tcPr>
          <w:p w14:paraId="5969DC58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34B79D90" w14:textId="77777777" w:rsidTr="00EC5BB1">
        <w:tc>
          <w:tcPr>
            <w:tcW w:w="565" w:type="dxa"/>
          </w:tcPr>
          <w:p w14:paraId="530A7AA4" w14:textId="77777777" w:rsidR="00233FDD" w:rsidRPr="00A70457" w:rsidRDefault="00233FDD" w:rsidP="00EC5BB1">
            <w:pPr>
              <w:jc w:val="center"/>
            </w:pPr>
            <w:r w:rsidRPr="00A70457">
              <w:t>4A</w:t>
            </w:r>
          </w:p>
        </w:tc>
        <w:tc>
          <w:tcPr>
            <w:tcW w:w="6064" w:type="dxa"/>
          </w:tcPr>
          <w:p w14:paraId="540FDAB1" w14:textId="77777777" w:rsidR="00233FDD" w:rsidRPr="00A70457" w:rsidRDefault="00233FDD" w:rsidP="00EC5BB1">
            <w:r w:rsidRPr="00A70457">
              <w:t>Kort resume af emner fra forfatternes diskussion</w:t>
            </w:r>
          </w:p>
        </w:tc>
        <w:tc>
          <w:tcPr>
            <w:tcW w:w="425" w:type="dxa"/>
            <w:vAlign w:val="center"/>
          </w:tcPr>
          <w:p w14:paraId="7F458E77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2A776717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41BA9A92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2EC8BC3D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65EA4AE5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6848321E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1A3A9170" w14:textId="77777777" w:rsidTr="00EC5BB1">
        <w:tc>
          <w:tcPr>
            <w:tcW w:w="565" w:type="dxa"/>
          </w:tcPr>
          <w:p w14:paraId="0324700A" w14:textId="77777777" w:rsidR="00233FDD" w:rsidRPr="00A70457" w:rsidRDefault="00233FDD" w:rsidP="00EC5BB1">
            <w:pPr>
              <w:jc w:val="center"/>
            </w:pPr>
            <w:r w:rsidRPr="00A70457">
              <w:t>4B</w:t>
            </w:r>
          </w:p>
        </w:tc>
        <w:tc>
          <w:tcPr>
            <w:tcW w:w="6064" w:type="dxa"/>
          </w:tcPr>
          <w:p w14:paraId="27EAD121" w14:textId="77777777" w:rsidR="00233FDD" w:rsidRPr="00A70457" w:rsidRDefault="00233FDD" w:rsidP="00EC5BB1">
            <w:r w:rsidRPr="00A70457">
              <w:t>Redegørelse for forfatternes konklusioner</w:t>
            </w:r>
          </w:p>
        </w:tc>
        <w:tc>
          <w:tcPr>
            <w:tcW w:w="425" w:type="dxa"/>
            <w:vAlign w:val="center"/>
          </w:tcPr>
          <w:p w14:paraId="766599E2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32CD5B1A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0B2CD2C9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519F106E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5E463AA1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47441731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2F7BE912" w14:textId="77777777" w:rsidTr="00EC5BB1">
        <w:tc>
          <w:tcPr>
            <w:tcW w:w="565" w:type="dxa"/>
            <w:shd w:val="clear" w:color="auto" w:fill="000000"/>
          </w:tcPr>
          <w:p w14:paraId="53EA38F9" w14:textId="77777777" w:rsidR="00233FDD" w:rsidRPr="00A70457" w:rsidRDefault="00233FDD" w:rsidP="00EC5BB1">
            <w:pPr>
              <w:jc w:val="center"/>
            </w:pPr>
          </w:p>
        </w:tc>
        <w:tc>
          <w:tcPr>
            <w:tcW w:w="6064" w:type="dxa"/>
            <w:shd w:val="clear" w:color="auto" w:fill="000000"/>
          </w:tcPr>
          <w:p w14:paraId="5B9886A4" w14:textId="77777777" w:rsidR="00233FDD" w:rsidRPr="0077063B" w:rsidRDefault="00233FDD" w:rsidP="00EC5BB1">
            <w:pPr>
              <w:rPr>
                <w:i/>
              </w:rPr>
            </w:pPr>
            <w:r w:rsidRPr="0077063B">
              <w:rPr>
                <w:i/>
              </w:rPr>
              <w:t>Uddannelsessøgendes diskussion og konklusioner</w:t>
            </w:r>
          </w:p>
        </w:tc>
        <w:tc>
          <w:tcPr>
            <w:tcW w:w="425" w:type="dxa"/>
            <w:shd w:val="clear" w:color="auto" w:fill="000000"/>
            <w:vAlign w:val="center"/>
          </w:tcPr>
          <w:p w14:paraId="057227C9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shd w:val="clear" w:color="auto" w:fill="000000"/>
            <w:vAlign w:val="center"/>
          </w:tcPr>
          <w:p w14:paraId="076CF435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shd w:val="clear" w:color="auto" w:fill="000000"/>
            <w:vAlign w:val="center"/>
          </w:tcPr>
          <w:p w14:paraId="79E152D7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shd w:val="clear" w:color="auto" w:fill="000000"/>
            <w:vAlign w:val="center"/>
          </w:tcPr>
          <w:p w14:paraId="54340E25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shd w:val="clear" w:color="auto" w:fill="000000"/>
            <w:vAlign w:val="center"/>
          </w:tcPr>
          <w:p w14:paraId="6C0F8E03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shd w:val="clear" w:color="auto" w:fill="000000"/>
            <w:vAlign w:val="center"/>
          </w:tcPr>
          <w:p w14:paraId="2BC7EA80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59787085" w14:textId="77777777" w:rsidTr="00EC5BB1">
        <w:tc>
          <w:tcPr>
            <w:tcW w:w="565" w:type="dxa"/>
          </w:tcPr>
          <w:p w14:paraId="3FA936B3" w14:textId="77777777" w:rsidR="00233FDD" w:rsidRPr="00A70457" w:rsidRDefault="00233FDD" w:rsidP="00EC5BB1">
            <w:pPr>
              <w:jc w:val="center"/>
            </w:pPr>
            <w:r w:rsidRPr="00A70457">
              <w:t>5A</w:t>
            </w:r>
          </w:p>
        </w:tc>
        <w:tc>
          <w:tcPr>
            <w:tcW w:w="6064" w:type="dxa"/>
          </w:tcPr>
          <w:p w14:paraId="59A43EBA" w14:textId="77777777" w:rsidR="00233FDD" w:rsidRPr="00A70457" w:rsidRDefault="00233FDD" w:rsidP="00EC5BB1">
            <w:r w:rsidRPr="00A70457">
              <w:t>Redegørelse for studiets styrker og svagheder</w:t>
            </w:r>
          </w:p>
        </w:tc>
        <w:tc>
          <w:tcPr>
            <w:tcW w:w="425" w:type="dxa"/>
            <w:vAlign w:val="center"/>
          </w:tcPr>
          <w:p w14:paraId="0D074D46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6C2C38E4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778F6116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528C7650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71A3B580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3076D28E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30266550" w14:textId="77777777" w:rsidTr="00EC5BB1">
        <w:tc>
          <w:tcPr>
            <w:tcW w:w="565" w:type="dxa"/>
          </w:tcPr>
          <w:p w14:paraId="7C817D79" w14:textId="77777777" w:rsidR="00233FDD" w:rsidRPr="00A70457" w:rsidRDefault="00233FDD" w:rsidP="00EC5BB1">
            <w:pPr>
              <w:jc w:val="center"/>
            </w:pPr>
            <w:r>
              <w:t>5B</w:t>
            </w:r>
          </w:p>
        </w:tc>
        <w:tc>
          <w:tcPr>
            <w:tcW w:w="6064" w:type="dxa"/>
          </w:tcPr>
          <w:p w14:paraId="0EB77F06" w14:textId="77777777" w:rsidR="00233FDD" w:rsidRPr="00A70457" w:rsidRDefault="00233FDD" w:rsidP="00EC5BB1">
            <w:r w:rsidRPr="00A70457">
              <w:t>Diskussion af anvendelighed og indflydelse på egen adfærd</w:t>
            </w:r>
          </w:p>
        </w:tc>
        <w:tc>
          <w:tcPr>
            <w:tcW w:w="425" w:type="dxa"/>
            <w:vAlign w:val="center"/>
          </w:tcPr>
          <w:p w14:paraId="3090CA98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3DB8F2A6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7B41A471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204E7099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7C4266A2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1A6858E1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369A76FE" w14:textId="77777777" w:rsidTr="00EC5BB1">
        <w:tc>
          <w:tcPr>
            <w:tcW w:w="565" w:type="dxa"/>
          </w:tcPr>
          <w:p w14:paraId="4C098308" w14:textId="77777777" w:rsidR="00233FDD" w:rsidRPr="00A70457" w:rsidRDefault="00233FDD" w:rsidP="00EC5BB1">
            <w:pPr>
              <w:jc w:val="center"/>
            </w:pPr>
            <w:r>
              <w:t>5C</w:t>
            </w:r>
          </w:p>
        </w:tc>
        <w:tc>
          <w:tcPr>
            <w:tcW w:w="6064" w:type="dxa"/>
          </w:tcPr>
          <w:p w14:paraId="23F4A2FF" w14:textId="77777777" w:rsidR="00233FDD" w:rsidRPr="00A70457" w:rsidRDefault="00233FDD" w:rsidP="00EC5BB1">
            <w:r w:rsidRPr="00A70457">
              <w:t>Egne konklusioner og anbefalinger</w:t>
            </w:r>
          </w:p>
        </w:tc>
        <w:tc>
          <w:tcPr>
            <w:tcW w:w="425" w:type="dxa"/>
            <w:vAlign w:val="center"/>
          </w:tcPr>
          <w:p w14:paraId="7B1DE959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458DFDEF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73538460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660A4CCF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34319DCE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6E7FC44C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60F9E61E" w14:textId="77777777" w:rsidTr="00EC5BB1">
        <w:tc>
          <w:tcPr>
            <w:tcW w:w="565" w:type="dxa"/>
            <w:shd w:val="clear" w:color="auto" w:fill="000000" w:themeFill="text1"/>
          </w:tcPr>
          <w:p w14:paraId="5ED3D0F4" w14:textId="77777777" w:rsidR="00233FDD" w:rsidRDefault="00233FDD" w:rsidP="00EC5BB1">
            <w:pPr>
              <w:jc w:val="center"/>
            </w:pPr>
          </w:p>
        </w:tc>
        <w:tc>
          <w:tcPr>
            <w:tcW w:w="6064" w:type="dxa"/>
            <w:shd w:val="clear" w:color="auto" w:fill="000000" w:themeFill="text1"/>
          </w:tcPr>
          <w:p w14:paraId="7F0402F1" w14:textId="77777777" w:rsidR="00233FDD" w:rsidRPr="00FE6D57" w:rsidRDefault="00233FDD" w:rsidP="00EC5BB1">
            <w:pPr>
              <w:rPr>
                <w:i/>
              </w:rPr>
            </w:pPr>
            <w:r>
              <w:rPr>
                <w:i/>
              </w:rPr>
              <w:t>Fremlæggelse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7F1E3BE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5BAC42A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shd w:val="clear" w:color="auto" w:fill="000000" w:themeFill="text1"/>
            <w:vAlign w:val="center"/>
          </w:tcPr>
          <w:p w14:paraId="19047ECA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5C80C4DA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530CC53F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shd w:val="clear" w:color="auto" w:fill="000000" w:themeFill="text1"/>
            <w:vAlign w:val="center"/>
          </w:tcPr>
          <w:p w14:paraId="2BF7EADD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7BFBB3AC" w14:textId="77777777" w:rsidTr="00EC5BB1">
        <w:tc>
          <w:tcPr>
            <w:tcW w:w="565" w:type="dxa"/>
          </w:tcPr>
          <w:p w14:paraId="6DFDF1D3" w14:textId="77777777" w:rsidR="00233FDD" w:rsidRDefault="00233FDD" w:rsidP="00EC5BB1">
            <w:pPr>
              <w:jc w:val="center"/>
            </w:pPr>
            <w:r>
              <w:t>6A</w:t>
            </w:r>
          </w:p>
        </w:tc>
        <w:tc>
          <w:tcPr>
            <w:tcW w:w="6064" w:type="dxa"/>
          </w:tcPr>
          <w:p w14:paraId="42331F31" w14:textId="77777777" w:rsidR="00233FDD" w:rsidRDefault="00233FDD" w:rsidP="00EC5BB1">
            <w:r>
              <w:t>Strukturering af fremlæggelsen</w:t>
            </w:r>
          </w:p>
        </w:tc>
        <w:tc>
          <w:tcPr>
            <w:tcW w:w="425" w:type="dxa"/>
            <w:vAlign w:val="center"/>
          </w:tcPr>
          <w:p w14:paraId="3E40783D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4A51830B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341D1064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5A0AAC89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6689E64C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5354EC57" w14:textId="77777777" w:rsidR="00233FDD" w:rsidRPr="00A70457" w:rsidRDefault="00233FDD" w:rsidP="00EC5BB1">
            <w:pPr>
              <w:jc w:val="center"/>
            </w:pPr>
          </w:p>
        </w:tc>
      </w:tr>
      <w:tr w:rsidR="00233FDD" w:rsidRPr="00A70457" w14:paraId="5CE706E2" w14:textId="77777777" w:rsidTr="00EC5BB1">
        <w:tc>
          <w:tcPr>
            <w:tcW w:w="565" w:type="dxa"/>
          </w:tcPr>
          <w:p w14:paraId="0228C72C" w14:textId="77777777" w:rsidR="00233FDD" w:rsidRDefault="00233FDD" w:rsidP="00EC5BB1">
            <w:pPr>
              <w:jc w:val="center"/>
            </w:pPr>
            <w:r>
              <w:t>6B</w:t>
            </w:r>
          </w:p>
        </w:tc>
        <w:tc>
          <w:tcPr>
            <w:tcW w:w="6064" w:type="dxa"/>
          </w:tcPr>
          <w:p w14:paraId="716D95DC" w14:textId="77777777" w:rsidR="00233FDD" w:rsidRPr="00A70457" w:rsidRDefault="00233FDD" w:rsidP="00EC5BB1">
            <w:r>
              <w:t>Overholdelse af tiden</w:t>
            </w:r>
          </w:p>
        </w:tc>
        <w:tc>
          <w:tcPr>
            <w:tcW w:w="425" w:type="dxa"/>
            <w:vAlign w:val="center"/>
          </w:tcPr>
          <w:p w14:paraId="141AFF94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25" w:type="dxa"/>
            <w:vAlign w:val="center"/>
          </w:tcPr>
          <w:p w14:paraId="6ACB9579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00" w:type="dxa"/>
            <w:vAlign w:val="center"/>
          </w:tcPr>
          <w:p w14:paraId="1F323274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63C64A67" w14:textId="77777777" w:rsidR="00233FDD" w:rsidRPr="00A70457" w:rsidRDefault="00233FDD" w:rsidP="00EC5BB1">
            <w:pPr>
              <w:jc w:val="center"/>
            </w:pPr>
          </w:p>
        </w:tc>
        <w:tc>
          <w:tcPr>
            <w:tcW w:w="438" w:type="dxa"/>
            <w:vAlign w:val="center"/>
          </w:tcPr>
          <w:p w14:paraId="49214F72" w14:textId="77777777" w:rsidR="00233FDD" w:rsidRPr="00A70457" w:rsidRDefault="00233FDD" w:rsidP="00EC5BB1">
            <w:pPr>
              <w:jc w:val="center"/>
            </w:pPr>
          </w:p>
        </w:tc>
        <w:tc>
          <w:tcPr>
            <w:tcW w:w="1099" w:type="dxa"/>
            <w:vAlign w:val="center"/>
          </w:tcPr>
          <w:p w14:paraId="1DF1B630" w14:textId="77777777" w:rsidR="00233FDD" w:rsidRPr="00A70457" w:rsidRDefault="00233FDD" w:rsidP="00EC5BB1">
            <w:pPr>
              <w:jc w:val="center"/>
            </w:pPr>
          </w:p>
        </w:tc>
      </w:tr>
    </w:tbl>
    <w:p w14:paraId="678684CE" w14:textId="77777777" w:rsidR="007F705C" w:rsidRDefault="007F705C">
      <w:pPr>
        <w:spacing w:after="200" w:line="276" w:lineRule="auto"/>
      </w:pPr>
      <w:bookmarkStart w:id="0" w:name="_GoBack"/>
      <w:bookmarkEnd w:id="0"/>
      <w:r>
        <w:br w:type="page"/>
      </w:r>
    </w:p>
    <w:p w14:paraId="0CA66C4C" w14:textId="351B96BA" w:rsidR="007F705C" w:rsidRDefault="007F705C" w:rsidP="00233FDD">
      <w:r>
        <w:lastRenderedPageBreak/>
        <w:t xml:space="preserve">Der fastsættes konkrete </w:t>
      </w:r>
      <w:r w:rsidRPr="002459A2">
        <w:t>læringsmål uanset vu</w:t>
      </w:r>
      <w:r>
        <w:t>rderingen. Kompetencevurderingsskemaet</w:t>
      </w:r>
      <w:r w:rsidRPr="002459A2">
        <w:t xml:space="preserve"> </w:t>
      </w:r>
      <w:r>
        <w:t>medbringes til næste vejledersamtale, hvor der følges op.</w:t>
      </w:r>
    </w:p>
    <w:p w14:paraId="679559AD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Kommentarer:</w:t>
      </w:r>
    </w:p>
    <w:p w14:paraId="679E3948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C086D87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A5E9CE0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AB50622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DB90823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E723828" w14:textId="77777777" w:rsidR="00097457" w:rsidRDefault="00097457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EE14785" w14:textId="77777777" w:rsidR="00097457" w:rsidRDefault="00097457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E7A12FD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C373971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DA39377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75D4042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F76D98D" w14:textId="77777777" w:rsidR="00233FDD" w:rsidRPr="00594077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</w:t>
      </w:r>
      <w:r w:rsidRPr="00594077">
        <w:rPr>
          <w:b/>
        </w:rPr>
        <w:t>æringsmål:</w:t>
      </w:r>
    </w:p>
    <w:p w14:paraId="2D84CB31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73EFE4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C6D68B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216EBB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A1ECC7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81B639" w14:textId="77777777" w:rsidR="00097457" w:rsidRDefault="00097457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387AC1" w14:textId="77777777" w:rsidR="00097457" w:rsidRDefault="00097457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0556E7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E38FC5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0F46B8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18C5A1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628196" w14:textId="77777777" w:rsidR="00233FDD" w:rsidRDefault="00233FDD" w:rsidP="0023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123801" w14:textId="77777777" w:rsidR="00233FDD" w:rsidRDefault="00233FDD" w:rsidP="00233FDD"/>
    <w:p w14:paraId="18FB300B" w14:textId="77777777" w:rsidR="00233FDD" w:rsidRDefault="00233FDD" w:rsidP="00233FDD"/>
    <w:p w14:paraId="776ED9E1" w14:textId="77777777" w:rsidR="00233FDD" w:rsidRDefault="00233FDD" w:rsidP="00233FDD"/>
    <w:p w14:paraId="72A97C4E" w14:textId="77777777" w:rsidR="00233FDD" w:rsidRDefault="00233FDD" w:rsidP="00233FDD"/>
    <w:p w14:paraId="6B12A801" w14:textId="77777777" w:rsidR="00233FDD" w:rsidRDefault="00233FDD" w:rsidP="00233FDD"/>
    <w:p w14:paraId="0BCA13FC" w14:textId="77777777" w:rsidR="00097457" w:rsidRDefault="00097457" w:rsidP="00233FDD"/>
    <w:p w14:paraId="626D642A" w14:textId="77777777" w:rsidR="00097457" w:rsidRDefault="00097457" w:rsidP="00233FDD"/>
    <w:p w14:paraId="19A89340" w14:textId="77777777" w:rsidR="00097457" w:rsidRDefault="00097457" w:rsidP="00233FDD"/>
    <w:p w14:paraId="7325B89E" w14:textId="77777777" w:rsidR="00097457" w:rsidRDefault="00097457" w:rsidP="00233FDD"/>
    <w:p w14:paraId="6C8396A0" w14:textId="77777777" w:rsidR="00097457" w:rsidRDefault="00097457" w:rsidP="00233FDD"/>
    <w:p w14:paraId="45C42F51" w14:textId="77777777" w:rsidR="00233FDD" w:rsidRDefault="00233FDD" w:rsidP="00233FDD"/>
    <w:p w14:paraId="12580122" w14:textId="77777777" w:rsidR="00233FDD" w:rsidRPr="00681F0D" w:rsidRDefault="00233FDD" w:rsidP="00233FDD">
      <w:pPr>
        <w:rPr>
          <w:b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629"/>
        <w:gridCol w:w="3260"/>
      </w:tblGrid>
      <w:tr w:rsidR="00233FDD" w:rsidRPr="00A70457" w14:paraId="365C28EF" w14:textId="77777777" w:rsidTr="00EC5BB1">
        <w:trPr>
          <w:trHeight w:val="83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02C7F" w14:textId="77777777" w:rsidR="00233FDD" w:rsidRPr="00A70457" w:rsidRDefault="00233FDD" w:rsidP="00EC5BB1">
            <w:pPr>
              <w:spacing w:after="120"/>
            </w:pPr>
            <w:r w:rsidRPr="00A70457">
              <w:t>Uddannelsessøgendes navn: _____________________________</w:t>
            </w:r>
          </w:p>
          <w:p w14:paraId="3427F85A" w14:textId="77777777" w:rsidR="00233FDD" w:rsidRPr="00A70457" w:rsidRDefault="00233FDD" w:rsidP="00EC5BB1">
            <w:pPr>
              <w:spacing w:after="120"/>
            </w:pPr>
            <w:r w:rsidRPr="00A70457">
              <w:t>Uddannelsestrin: I / H1 / H2 / H3 / H4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63F7" w14:textId="77777777" w:rsidR="00233FDD" w:rsidRPr="00A70457" w:rsidRDefault="00233FDD" w:rsidP="00EC5BB1">
            <w:r w:rsidRPr="00A70457">
              <w:t>Underskrift:</w:t>
            </w:r>
          </w:p>
          <w:p w14:paraId="585B01AD" w14:textId="77777777" w:rsidR="00233FDD" w:rsidRPr="00A70457" w:rsidRDefault="00233FDD" w:rsidP="00EC5BB1">
            <w:r w:rsidRPr="00A70457">
              <w:t>______________________</w:t>
            </w:r>
          </w:p>
        </w:tc>
      </w:tr>
      <w:tr w:rsidR="00233FDD" w:rsidRPr="00A70457" w14:paraId="18748A78" w14:textId="77777777" w:rsidTr="00EC5BB1">
        <w:trPr>
          <w:trHeight w:val="83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B1F8F" w14:textId="77777777" w:rsidR="00233FDD" w:rsidRPr="00A70457" w:rsidRDefault="00233FDD" w:rsidP="00EC5BB1">
            <w:pPr>
              <w:spacing w:after="120"/>
            </w:pPr>
            <w:r w:rsidRPr="00A70457">
              <w:t>Feedback-givers navn: _____________________________</w:t>
            </w:r>
          </w:p>
          <w:p w14:paraId="42167668" w14:textId="2BE98286" w:rsidR="00233FDD" w:rsidRPr="00A70457" w:rsidRDefault="00EF1401" w:rsidP="00EC5BB1">
            <w:pPr>
              <w:spacing w:after="120"/>
            </w:pPr>
            <w:r>
              <w:t>Stilling: H-læge/Afdelingslæge</w:t>
            </w:r>
            <w:r w:rsidRPr="000964B3">
              <w:t>/Overlæge/Andet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5C3A" w14:textId="77777777" w:rsidR="00233FDD" w:rsidRPr="00A70457" w:rsidRDefault="00233FDD" w:rsidP="00EC5BB1">
            <w:r w:rsidRPr="00A70457">
              <w:t>Underskrift:</w:t>
            </w:r>
          </w:p>
          <w:p w14:paraId="31E42537" w14:textId="77777777" w:rsidR="00233FDD" w:rsidRPr="00A70457" w:rsidRDefault="00233FDD" w:rsidP="00EC5BB1">
            <w:r w:rsidRPr="00A70457">
              <w:t>______________________</w:t>
            </w:r>
          </w:p>
        </w:tc>
      </w:tr>
    </w:tbl>
    <w:p w14:paraId="49F0EF1E" w14:textId="77777777" w:rsidR="00233FDD" w:rsidRDefault="00233FDD" w:rsidP="00233FDD"/>
    <w:p w14:paraId="40FCDC2A" w14:textId="6FB77800" w:rsidR="00E57ADE" w:rsidRDefault="00233FDD" w:rsidP="008C5666">
      <w:r>
        <w:t xml:space="preserve">Sted:______________ </w:t>
      </w:r>
      <w:r>
        <w:tab/>
      </w:r>
      <w:r>
        <w:tab/>
      </w:r>
      <w:r w:rsidRPr="002459A2">
        <w:t>Dato</w:t>
      </w:r>
      <w:r>
        <w:t>:__/__/____</w:t>
      </w:r>
      <w:r>
        <w:tab/>
      </w:r>
      <w:r w:rsidRPr="00681F0D">
        <w:t xml:space="preserve"> </w:t>
      </w:r>
      <w:r>
        <w:t>Varighed (feedba</w:t>
      </w:r>
      <w:r w:rsidR="00097457">
        <w:t>ck):__ min</w:t>
      </w:r>
    </w:p>
    <w:sectPr w:rsidR="00E57ADE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8846E" w14:textId="77777777" w:rsidR="006424CA" w:rsidRDefault="006424CA" w:rsidP="00FC583A">
      <w:r>
        <w:separator/>
      </w:r>
    </w:p>
  </w:endnote>
  <w:endnote w:type="continuationSeparator" w:id="0">
    <w:p w14:paraId="5F2A8CBF" w14:textId="77777777" w:rsidR="006424CA" w:rsidRDefault="006424CA" w:rsidP="00FC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23C3" w14:textId="175842AD" w:rsidR="00F1497A" w:rsidRPr="00174F26" w:rsidRDefault="00174F26" w:rsidP="00174F26">
    <w:pPr>
      <w:rPr>
        <w:sz w:val="20"/>
        <w:szCs w:val="20"/>
      </w:rPr>
    </w:pPr>
    <w:r w:rsidRPr="00174F26">
      <w:rPr>
        <w:sz w:val="20"/>
        <w:szCs w:val="20"/>
      </w:rPr>
      <w:t>Kompetencevurdering</w:t>
    </w:r>
    <w:r w:rsidRPr="00174F26">
      <w:rPr>
        <w:sz w:val="20"/>
        <w:szCs w:val="20"/>
      </w:rPr>
      <w:t xml:space="preserve"> </w:t>
    </w:r>
    <w:r w:rsidRPr="00174F26">
      <w:rPr>
        <w:sz w:val="20"/>
        <w:szCs w:val="20"/>
      </w:rPr>
      <w:t>under speciallægeuddannelsen</w:t>
    </w:r>
    <w:r w:rsidRPr="00174F26">
      <w:rPr>
        <w:sz w:val="20"/>
        <w:szCs w:val="20"/>
      </w:rPr>
      <w:t xml:space="preserve"> </w:t>
    </w:r>
    <w:r w:rsidRPr="00174F26">
      <w:rPr>
        <w:sz w:val="20"/>
        <w:szCs w:val="20"/>
      </w:rPr>
      <w:t>i Klinisk Mikrobiologi</w:t>
    </w:r>
    <w:r>
      <w:rPr>
        <w:sz w:val="20"/>
        <w:szCs w:val="20"/>
      </w:rPr>
      <w:t xml:space="preserve">. </w:t>
    </w:r>
    <w:r w:rsidR="00F1497A" w:rsidRPr="00174F26">
      <w:rPr>
        <w:sz w:val="20"/>
        <w:szCs w:val="20"/>
      </w:rPr>
      <w:t>Version 1, marts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17B24" w14:textId="77777777" w:rsidR="006424CA" w:rsidRDefault="006424CA" w:rsidP="00FC583A">
      <w:r>
        <w:separator/>
      </w:r>
    </w:p>
  </w:footnote>
  <w:footnote w:type="continuationSeparator" w:id="0">
    <w:p w14:paraId="422B981A" w14:textId="77777777" w:rsidR="006424CA" w:rsidRDefault="006424CA" w:rsidP="00FC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1271F"/>
    <w:multiLevelType w:val="hybridMultilevel"/>
    <w:tmpl w:val="03C84EB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C3D3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49E4BC5"/>
    <w:multiLevelType w:val="hybridMultilevel"/>
    <w:tmpl w:val="0D84E88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604A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3B70622"/>
    <w:multiLevelType w:val="hybridMultilevel"/>
    <w:tmpl w:val="F69C5EA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700"/>
    <w:rsid w:val="000251A4"/>
    <w:rsid w:val="000763C3"/>
    <w:rsid w:val="00086360"/>
    <w:rsid w:val="00097457"/>
    <w:rsid w:val="000A4138"/>
    <w:rsid w:val="000D307A"/>
    <w:rsid w:val="000D3B3B"/>
    <w:rsid w:val="0012054D"/>
    <w:rsid w:val="00140F24"/>
    <w:rsid w:val="00174F26"/>
    <w:rsid w:val="00190103"/>
    <w:rsid w:val="001B3B08"/>
    <w:rsid w:val="001C42CC"/>
    <w:rsid w:val="001E1375"/>
    <w:rsid w:val="002100AC"/>
    <w:rsid w:val="0021257B"/>
    <w:rsid w:val="002168C2"/>
    <w:rsid w:val="00233FDD"/>
    <w:rsid w:val="00272979"/>
    <w:rsid w:val="00284301"/>
    <w:rsid w:val="002A491A"/>
    <w:rsid w:val="002F6E9F"/>
    <w:rsid w:val="00304D90"/>
    <w:rsid w:val="00320A9D"/>
    <w:rsid w:val="0035004A"/>
    <w:rsid w:val="00371BEC"/>
    <w:rsid w:val="003C2B6F"/>
    <w:rsid w:val="003E6DC3"/>
    <w:rsid w:val="003F6F18"/>
    <w:rsid w:val="00422F31"/>
    <w:rsid w:val="00430C01"/>
    <w:rsid w:val="00436C62"/>
    <w:rsid w:val="004670A5"/>
    <w:rsid w:val="00470F09"/>
    <w:rsid w:val="0048524D"/>
    <w:rsid w:val="004B5FA4"/>
    <w:rsid w:val="004E4971"/>
    <w:rsid w:val="005117B6"/>
    <w:rsid w:val="005124E8"/>
    <w:rsid w:val="00536E4C"/>
    <w:rsid w:val="00556067"/>
    <w:rsid w:val="00586E89"/>
    <w:rsid w:val="0058718A"/>
    <w:rsid w:val="006204A2"/>
    <w:rsid w:val="00630431"/>
    <w:rsid w:val="006424CA"/>
    <w:rsid w:val="0064277D"/>
    <w:rsid w:val="00650700"/>
    <w:rsid w:val="006572B1"/>
    <w:rsid w:val="00696E06"/>
    <w:rsid w:val="006B31E0"/>
    <w:rsid w:val="006B7BC8"/>
    <w:rsid w:val="00716B86"/>
    <w:rsid w:val="007461F4"/>
    <w:rsid w:val="00765F07"/>
    <w:rsid w:val="007801AC"/>
    <w:rsid w:val="007D06E1"/>
    <w:rsid w:val="007E0DDF"/>
    <w:rsid w:val="007F705C"/>
    <w:rsid w:val="0086046E"/>
    <w:rsid w:val="00886F2A"/>
    <w:rsid w:val="008C5666"/>
    <w:rsid w:val="00901A81"/>
    <w:rsid w:val="00922329"/>
    <w:rsid w:val="009978EC"/>
    <w:rsid w:val="009A2DB8"/>
    <w:rsid w:val="009C0F47"/>
    <w:rsid w:val="009D3118"/>
    <w:rsid w:val="009F6D6C"/>
    <w:rsid w:val="00A02EFE"/>
    <w:rsid w:val="00A27803"/>
    <w:rsid w:val="00A35268"/>
    <w:rsid w:val="00A510B5"/>
    <w:rsid w:val="00A52E9B"/>
    <w:rsid w:val="00A60763"/>
    <w:rsid w:val="00A66608"/>
    <w:rsid w:val="00A87F6C"/>
    <w:rsid w:val="00AB38F5"/>
    <w:rsid w:val="00AE68A0"/>
    <w:rsid w:val="00B24D12"/>
    <w:rsid w:val="00B26A02"/>
    <w:rsid w:val="00B31B13"/>
    <w:rsid w:val="00B424C3"/>
    <w:rsid w:val="00B52033"/>
    <w:rsid w:val="00B54D9C"/>
    <w:rsid w:val="00B579CE"/>
    <w:rsid w:val="00B62B3F"/>
    <w:rsid w:val="00C0493F"/>
    <w:rsid w:val="00C21587"/>
    <w:rsid w:val="00C4193C"/>
    <w:rsid w:val="00C44A23"/>
    <w:rsid w:val="00C74194"/>
    <w:rsid w:val="00CB6A88"/>
    <w:rsid w:val="00CD2EDC"/>
    <w:rsid w:val="00CF55F6"/>
    <w:rsid w:val="00D30198"/>
    <w:rsid w:val="00D70B12"/>
    <w:rsid w:val="00DB308C"/>
    <w:rsid w:val="00DD4D68"/>
    <w:rsid w:val="00E57ADE"/>
    <w:rsid w:val="00E83CE9"/>
    <w:rsid w:val="00E97B2E"/>
    <w:rsid w:val="00EA03A2"/>
    <w:rsid w:val="00EA3814"/>
    <w:rsid w:val="00EB32D2"/>
    <w:rsid w:val="00EC5BB1"/>
    <w:rsid w:val="00ED3830"/>
    <w:rsid w:val="00EF1401"/>
    <w:rsid w:val="00F1497A"/>
    <w:rsid w:val="00F305F4"/>
    <w:rsid w:val="00F422B2"/>
    <w:rsid w:val="00F47945"/>
    <w:rsid w:val="00F656EE"/>
    <w:rsid w:val="00F83248"/>
    <w:rsid w:val="00F87D3E"/>
    <w:rsid w:val="00F95C4C"/>
    <w:rsid w:val="00FC1714"/>
    <w:rsid w:val="00FC583A"/>
    <w:rsid w:val="00FD34F6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B76B89"/>
  <w15:docId w15:val="{36F63FEC-F63C-4AC6-AD6C-CCB678C1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FDD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3CE9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01AC"/>
    <w:pPr>
      <w:keepNext/>
      <w:keepLines/>
      <w:spacing w:before="200" w:after="200" w:line="48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83CE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801AC"/>
    <w:rPr>
      <w:rFonts w:ascii="Arial" w:eastAsiaTheme="majorEastAsia" w:hAnsi="Arial" w:cstheme="majorBidi"/>
      <w:b/>
      <w:bCs/>
      <w:sz w:val="24"/>
      <w:szCs w:val="26"/>
    </w:rPr>
  </w:style>
  <w:style w:type="paragraph" w:styleId="Sidehoved">
    <w:name w:val="header"/>
    <w:basedOn w:val="Normal"/>
    <w:link w:val="SidehovedTegn"/>
    <w:unhideWhenUsed/>
    <w:rsid w:val="00FC583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C583A"/>
    <w:rPr>
      <w:rFonts w:ascii="Arial" w:hAnsi="Arial"/>
      <w:sz w:val="24"/>
    </w:rPr>
  </w:style>
  <w:style w:type="paragraph" w:styleId="Sidefod">
    <w:name w:val="footer"/>
    <w:basedOn w:val="Normal"/>
    <w:link w:val="SidefodTegn"/>
    <w:uiPriority w:val="99"/>
    <w:unhideWhenUsed/>
    <w:rsid w:val="00FC583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C583A"/>
    <w:rPr>
      <w:rFonts w:ascii="Arial" w:hAnsi="Arial"/>
      <w:sz w:val="24"/>
    </w:rPr>
  </w:style>
  <w:style w:type="character" w:styleId="Hyperlink">
    <w:name w:val="Hyperlink"/>
    <w:basedOn w:val="Standardskrifttypeiafsnit"/>
    <w:uiPriority w:val="99"/>
    <w:unhideWhenUsed/>
    <w:rsid w:val="00FC583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74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7461F4"/>
    <w:pPr>
      <w:spacing w:after="200"/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5606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606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6067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606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6067"/>
    <w:rPr>
      <w:rFonts w:ascii="Arial" w:hAnsi="Arial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06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FD78-BDE6-4337-9616-CF3D9AAE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Juliane Holzknecht</cp:lastModifiedBy>
  <cp:revision>3</cp:revision>
  <cp:lastPrinted>2016-03-29T14:31:00Z</cp:lastPrinted>
  <dcterms:created xsi:type="dcterms:W3CDTF">2021-01-28T07:46:00Z</dcterms:created>
  <dcterms:modified xsi:type="dcterms:W3CDTF">2021-01-28T07:47:00Z</dcterms:modified>
</cp:coreProperties>
</file>