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A3E" w:rsidRPr="00F83A91" w:rsidRDefault="00656A3E" w:rsidP="00656A3E">
      <w:pPr>
        <w:rPr>
          <w:b/>
        </w:rPr>
      </w:pPr>
      <w:r w:rsidRPr="00F83A91">
        <w:rPr>
          <w:b/>
        </w:rPr>
        <w:t>Inbjudan till MALDI-TOF nätverksträff i Solna 29-30/1 2018</w:t>
      </w:r>
    </w:p>
    <w:p w:rsidR="00656A3E" w:rsidRDefault="00656A3E" w:rsidP="00656A3E">
      <w:r>
        <w:t>Vi hälsar MALDI-TOF MS-användare</w:t>
      </w:r>
      <w:r w:rsidR="007C0AAC">
        <w:t xml:space="preserve"> inom klinisk mikrobiologi</w:t>
      </w:r>
      <w:r>
        <w:t xml:space="preserve"> välkomna till nätverksmöte på Karolinska Universitetssjukhuset i Solna den 29-30 januari 2018.</w:t>
      </w:r>
    </w:p>
    <w:p w:rsidR="00656A3E" w:rsidRDefault="00656A3E" w:rsidP="00656A3E">
      <w:r>
        <w:t>Mötet pågår måndag 29/1 kl. 12.30-16.30 och tisdag 30/1 kl. 8.30-12 i Rolf Lufts auditorium och Fakultetsklubben, Centrum för Molekylär Medicin (CMM), Karolinska universitetssjukhuset, Solna.</w:t>
      </w:r>
    </w:p>
    <w:p w:rsidR="00656A3E" w:rsidRDefault="00656A3E" w:rsidP="00656A3E">
      <w:r>
        <w:t xml:space="preserve">Vi hoppas att så många laboratorier som möjligt vill bidra med intressanta och spännande presentationer från året som gått och att detta kommer stimulera till givande diskussioner. Det kan handla om allt från metodutveckling och intressanta fynd, till problem och problemlösning, kopplat till MALDI-TOF. Kom gärna med förslag på ämnen som vi tillsammans kan diskutera i grupp. </w:t>
      </w:r>
    </w:p>
    <w:p w:rsidR="00656A3E" w:rsidRDefault="00656A3E" w:rsidP="00656A3E">
      <w:r>
        <w:t xml:space="preserve">Representanter från Bruker och bioMérieux kommer också att vara på plats för att presentera sina nyheter. </w:t>
      </w:r>
    </w:p>
    <w:p w:rsidR="00656A3E" w:rsidRDefault="00656A3E" w:rsidP="00656A3E">
      <w:r>
        <w:t xml:space="preserve">Första dagen avslutas med gemensam middag </w:t>
      </w:r>
      <w:r w:rsidRPr="00E6359E">
        <w:t>någonstans i Stockholm till självkostnadspris (</w:t>
      </w:r>
      <w:r>
        <w:t>Ca.</w:t>
      </w:r>
      <w:r w:rsidRPr="00E6359E">
        <w:t xml:space="preserve"> 500 kr/person. Plats och slutgiltig kostnad meddelas senare). </w:t>
      </w:r>
      <w:r>
        <w:t>Intresse för deltagande meddelas i anmälan.</w:t>
      </w:r>
    </w:p>
    <w:p w:rsidR="00656A3E" w:rsidRDefault="00656A3E" w:rsidP="00656A3E">
      <w:r>
        <w:t>Efter att mötet avslutats finns möjlighet till studiebesök på Klinisk mikrobiologi, Karolinska, Solna.</w:t>
      </w:r>
    </w:p>
    <w:p w:rsidR="00656A3E" w:rsidRDefault="00656A3E" w:rsidP="00656A3E">
      <w:r>
        <w:t xml:space="preserve">Mötet är kostnadsfritt, men deltagare står själva för boende och måltider. First hotell Norrtull och Elite Palace hotell är belägna inom gångavstånd från CMM och Karolinska universitetssjukhuset. </w:t>
      </w:r>
    </w:p>
    <w:p w:rsidR="00656A3E" w:rsidRDefault="00656A3E" w:rsidP="00656A3E">
      <w:r>
        <w:t xml:space="preserve">Anmälan </w:t>
      </w:r>
      <w:r w:rsidR="000148DC">
        <w:t xml:space="preserve">till mötet </w:t>
      </w:r>
      <w:r>
        <w:t>sker via mail till Karin Amilon (</w:t>
      </w:r>
      <w:hyperlink r:id="rId6" w:history="1">
        <w:r w:rsidRPr="0074149C">
          <w:rPr>
            <w:rStyle w:val="Hyperlnk"/>
          </w:rPr>
          <w:t>karin.amilon@sll.se</w:t>
        </w:r>
      </w:hyperlink>
      <w:r>
        <w:t xml:space="preserve">) </w:t>
      </w:r>
      <w:r>
        <w:rPr>
          <w:b/>
        </w:rPr>
        <w:t>senast 30</w:t>
      </w:r>
      <w:r w:rsidRPr="00442AFE">
        <w:rPr>
          <w:b/>
        </w:rPr>
        <w:t xml:space="preserve"> </w:t>
      </w:r>
      <w:r>
        <w:rPr>
          <w:b/>
        </w:rPr>
        <w:t>november</w:t>
      </w:r>
      <w:r w:rsidRPr="00442AFE">
        <w:rPr>
          <w:b/>
        </w:rPr>
        <w:t xml:space="preserve"> 2017</w:t>
      </w:r>
      <w:r>
        <w:t>.</w:t>
      </w:r>
    </w:p>
    <w:p w:rsidR="00656A3E" w:rsidRDefault="00656A3E" w:rsidP="00656A3E">
      <w:r>
        <w:t>För varje deltagare, var vänlig ange:</w:t>
      </w:r>
    </w:p>
    <w:p w:rsidR="00656A3E" w:rsidRDefault="00656A3E" w:rsidP="00656A3E">
      <w:r>
        <w:t>-namn, mailadress och institution/klinik/företag</w:t>
      </w:r>
    </w:p>
    <w:p w:rsidR="00656A3E" w:rsidRDefault="00656A3E" w:rsidP="00656A3E">
      <w:r>
        <w:t xml:space="preserve">-titel och längd på presentation </w:t>
      </w:r>
      <w:r w:rsidR="000974A2">
        <w:t>samt</w:t>
      </w:r>
      <w:r>
        <w:t xml:space="preserve"> några rader information om innehåll</w:t>
      </w:r>
    </w:p>
    <w:p w:rsidR="00656A3E" w:rsidRDefault="00656A3E" w:rsidP="00656A3E">
      <w:r>
        <w:t>-förslag på ämnen för gruppdiskussion</w:t>
      </w:r>
    </w:p>
    <w:p w:rsidR="00656A3E" w:rsidRDefault="00656A3E" w:rsidP="00656A3E">
      <w:r>
        <w:t>-intresse för deltagande på gemensam middag</w:t>
      </w:r>
    </w:p>
    <w:p w:rsidR="00656A3E" w:rsidRDefault="00656A3E" w:rsidP="00656A3E">
      <w:r>
        <w:t xml:space="preserve">-deltagande i studiebesök på klinisk mikrobiologi </w:t>
      </w:r>
    </w:p>
    <w:p w:rsidR="00656A3E" w:rsidRDefault="00656A3E" w:rsidP="00656A3E"/>
    <w:p w:rsidR="00656A3E" w:rsidRDefault="00656A3E" w:rsidP="00656A3E">
      <w:r>
        <w:t>Vänliga hälsningar</w:t>
      </w:r>
    </w:p>
    <w:p w:rsidR="00656A3E" w:rsidRDefault="00A072E7" w:rsidP="00656A3E">
      <w:r>
        <w:t>MALDI-gruppen</w:t>
      </w:r>
      <w:bookmarkStart w:id="0" w:name="_GoBack"/>
      <w:bookmarkEnd w:id="0"/>
      <w:r w:rsidR="00656A3E">
        <w:t xml:space="preserve"> på Karolinska</w:t>
      </w:r>
    </w:p>
    <w:p w:rsidR="00C34046" w:rsidRPr="00EC0590" w:rsidRDefault="002D7ED6" w:rsidP="00656A3E">
      <w:pPr>
        <w:rPr>
          <w:rStyle w:val="Diskretbetoning"/>
          <w:i w:val="0"/>
          <w:iCs w:val="0"/>
          <w:color w:val="auto"/>
        </w:rPr>
      </w:pPr>
      <w:r>
        <w:t>Aina, Kelda,</w:t>
      </w:r>
      <w:r w:rsidR="00656A3E">
        <w:t xml:space="preserve"> Gunilla, Gustaf och Karin </w:t>
      </w:r>
    </w:p>
    <w:sectPr w:rsidR="00C34046" w:rsidRPr="00EC0590" w:rsidSect="00110A57">
      <w:headerReference w:type="default" r:id="rId7"/>
      <w:footerReference w:type="even" r:id="rId8"/>
      <w:headerReference w:type="first" r:id="rId9"/>
      <w:footerReference w:type="first" r:id="rId10"/>
      <w:pgSz w:w="11906" w:h="16838" w:code="9"/>
      <w:pgMar w:top="1985" w:right="1418" w:bottom="1985" w:left="1418"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A3E" w:rsidRDefault="00656A3E" w:rsidP="00975825">
      <w:r>
        <w:separator/>
      </w:r>
    </w:p>
  </w:endnote>
  <w:endnote w:type="continuationSeparator" w:id="0">
    <w:p w:rsidR="00656A3E" w:rsidRDefault="00656A3E" w:rsidP="0097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D65" w:rsidRDefault="00B92D6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D65" w:rsidRPr="00110A57" w:rsidRDefault="00B92D65" w:rsidP="00110A57">
    <w:pPr>
      <w:pStyle w:val="Sidfot"/>
    </w:pPr>
    <w:bookmarkStart w:id="3" w:name="bkmlogoimg_col_6"/>
    <w:r>
      <w:rPr>
        <w:noProof/>
      </w:rPr>
      <w:drawing>
        <wp:anchor distT="0" distB="0" distL="114300" distR="114300" simplePos="0" relativeHeight="251659264" behindDoc="0" locked="0" layoutInCell="1" allowOverlap="1">
          <wp:simplePos x="0" y="0"/>
          <wp:positionH relativeFrom="margin">
            <wp:posOffset>5290820</wp:posOffset>
          </wp:positionH>
          <wp:positionV relativeFrom="margin">
            <wp:posOffset>8188325</wp:posOffset>
          </wp:positionV>
          <wp:extent cx="880110" cy="251460"/>
          <wp:effectExtent l="19050" t="0" r="0" b="0"/>
          <wp:wrapSquare wrapText="bothSides"/>
          <wp:docPr id="6" name="Bildobjekt 0" descr="KS-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v.jpg"/>
                  <pic:cNvPicPr/>
                </pic:nvPicPr>
                <pic:blipFill>
                  <a:blip r:embed="rId1"/>
                  <a:stretch>
                    <a:fillRect/>
                  </a:stretch>
                </pic:blipFill>
                <pic:spPr>
                  <a:xfrm>
                    <a:off x="0" y="0"/>
                    <a:ext cx="880110" cy="251460"/>
                  </a:xfrm>
                  <a:prstGeom prst="rect">
                    <a:avLst/>
                  </a:prstGeom>
                </pic:spPr>
              </pic:pic>
            </a:graphicData>
          </a:graphic>
        </wp:anchor>
      </w:drawing>
    </w:r>
    <w:r>
      <w:tab/>
    </w:r>
    <w:r>
      <w:tab/>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A3E" w:rsidRDefault="00656A3E" w:rsidP="00975825">
      <w:r>
        <w:separator/>
      </w:r>
    </w:p>
  </w:footnote>
  <w:footnote w:type="continuationSeparator" w:id="0">
    <w:p w:rsidR="00656A3E" w:rsidRDefault="00656A3E" w:rsidP="0097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D65" w:rsidRPr="00614016" w:rsidRDefault="00B92D65" w:rsidP="00740D71">
    <w:pPr>
      <w:tabs>
        <w:tab w:val="right" w:pos="9072"/>
      </w:tabs>
      <w:rPr>
        <w:sz w:val="6"/>
        <w:szCs w:val="6"/>
      </w:rPr>
    </w:pPr>
    <w:bookmarkStart w:id="1" w:name="bkmlogoplac_2"/>
    <w:bookmarkStart w:id="2" w:name="bkmlogoimg_col_2"/>
    <w:bookmarkEnd w:id="1"/>
    <w:r w:rsidRPr="00740D71">
      <w:rPr>
        <w:noProof/>
        <w:sz w:val="6"/>
        <w:szCs w:val="6"/>
      </w:rPr>
      <w:drawing>
        <wp:inline distT="0" distB="0" distL="0" distR="0">
          <wp:extent cx="325409" cy="453600"/>
          <wp:effectExtent l="19050" t="0" r="0" b="0"/>
          <wp:docPr id="4" name="Bild 87"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K"/>
                  <pic:cNvPicPr>
                    <a:picLocks noChangeAspect="1" noChangeArrowheads="1"/>
                  </pic:cNvPicPr>
                </pic:nvPicPr>
                <pic:blipFill>
                  <a:blip r:embed="rId1"/>
                  <a:stretch>
                    <a:fillRect/>
                  </a:stretch>
                </pic:blipFill>
                <pic:spPr bwMode="auto">
                  <a:xfrm>
                    <a:off x="0" y="0"/>
                    <a:ext cx="325409" cy="453600"/>
                  </a:xfrm>
                  <a:prstGeom prst="rect">
                    <a:avLst/>
                  </a:prstGeom>
                  <a:noFill/>
                  <a:ln w="9525">
                    <a:noFill/>
                    <a:miter lim="800000"/>
                    <a:headEnd/>
                    <a:tailEnd/>
                  </a:ln>
                </pic:spPr>
              </pic:pic>
            </a:graphicData>
          </a:graphic>
        </wp:inline>
      </w:drawing>
    </w:r>
    <w:bookmarkEnd w:id="2"/>
    <w:r>
      <w:tab/>
    </w:r>
    <w:r w:rsidR="00E66A02">
      <w:fldChar w:fldCharType="begin"/>
    </w:r>
    <w:r w:rsidR="00E66A02">
      <w:instrText xml:space="preserve"> PAGE   \* MERGEFORMAT </w:instrText>
    </w:r>
    <w:r w:rsidR="00E66A02">
      <w:fldChar w:fldCharType="separate"/>
    </w:r>
    <w:r w:rsidR="00656A3E">
      <w:rPr>
        <w:noProof/>
      </w:rPr>
      <w:t>2</w:t>
    </w:r>
    <w:r w:rsidR="00E66A02">
      <w:rPr>
        <w:noProof/>
      </w:rPr>
      <w:fldChar w:fldCharType="end"/>
    </w:r>
    <w:r>
      <w:t>(</w:t>
    </w:r>
    <w:r w:rsidR="00A072E7">
      <w:fldChar w:fldCharType="begin"/>
    </w:r>
    <w:r w:rsidR="00A072E7">
      <w:instrText xml:space="preserve"> NUMPAGES   \* MERGEFORMAT </w:instrText>
    </w:r>
    <w:r w:rsidR="00A072E7">
      <w:fldChar w:fldCharType="separate"/>
    </w:r>
    <w:r w:rsidR="00656A3E">
      <w:rPr>
        <w:noProof/>
      </w:rPr>
      <w:t>2</w:t>
    </w:r>
    <w:r w:rsidR="00A072E7">
      <w:rPr>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D65" w:rsidRDefault="00B92D65" w:rsidP="00F27467">
    <w:pPr>
      <w:tabs>
        <w:tab w:val="left" w:pos="4395"/>
        <w:tab w:val="right" w:pos="9072"/>
      </w:tabs>
    </w:pPr>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485775</wp:posOffset>
          </wp:positionV>
          <wp:extent cx="2556510" cy="571500"/>
          <wp:effectExtent l="19050" t="0" r="0" b="0"/>
          <wp:wrapSquare wrapText="bothSides"/>
          <wp:docPr id="3" name="Bildobjekt 1" descr="U-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ab.jpg"/>
                  <pic:cNvPicPr/>
                </pic:nvPicPr>
                <pic:blipFill>
                  <a:blip r:embed="rId1" cstate="print"/>
                  <a:stretch>
                    <a:fillRect/>
                  </a:stretch>
                </pic:blipFill>
                <pic:spPr>
                  <a:xfrm>
                    <a:off x="0" y="0"/>
                    <a:ext cx="2556510" cy="571500"/>
                  </a:xfrm>
                  <a:prstGeom prst="rect">
                    <a:avLst/>
                  </a:prstGeom>
                </pic:spPr>
              </pic:pic>
            </a:graphicData>
          </a:graphic>
        </wp:anchor>
      </w:drawing>
    </w:r>
    <w:r>
      <w:tab/>
    </w:r>
    <w:r>
      <w:tab/>
    </w:r>
  </w:p>
  <w:p w:rsidR="00B92D65" w:rsidRDefault="00B92D65" w:rsidP="00F24693">
    <w:pPr>
      <w:pStyle w:val="Sidhuvud"/>
      <w:tabs>
        <w:tab w:val="clear" w:pos="4536"/>
        <w:tab w:val="left" w:pos="5301"/>
      </w:tabs>
    </w:pPr>
    <w:r>
      <w:tab/>
    </w:r>
  </w:p>
  <w:p w:rsidR="00B92D65" w:rsidRPr="00D82B50" w:rsidRDefault="00B92D65" w:rsidP="00F24693">
    <w:pPr>
      <w:pStyle w:val="Sidhuvud"/>
      <w:tabs>
        <w:tab w:val="clear" w:pos="4536"/>
        <w:tab w:val="left" w:pos="5301"/>
      </w:tabs>
      <w:rPr>
        <w:sz w:val="18"/>
        <w:szCs w:val="18"/>
      </w:rPr>
    </w:pPr>
    <w:r w:rsidRPr="00D82B50">
      <w:rPr>
        <w:sz w:val="18"/>
        <w:szCs w:val="18"/>
      </w:rPr>
      <w:tab/>
    </w:r>
  </w:p>
  <w:p w:rsidR="00656A3E" w:rsidRDefault="00B92D65" w:rsidP="00656A3E">
    <w:pPr>
      <w:pStyle w:val="Sidhuvud"/>
      <w:tabs>
        <w:tab w:val="clear" w:pos="4536"/>
        <w:tab w:val="left" w:pos="5301"/>
      </w:tabs>
      <w:spacing w:after="0"/>
    </w:pPr>
    <w:r>
      <w:tab/>
    </w:r>
  </w:p>
  <w:p w:rsidR="00B92D65" w:rsidRDefault="00B92D65" w:rsidP="007C149D">
    <w:pPr>
      <w:pStyle w:val="Sidhuvud"/>
      <w:tabs>
        <w:tab w:val="clear" w:pos="4536"/>
        <w:tab w:val="left" w:pos="530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3E"/>
    <w:rsid w:val="0000048B"/>
    <w:rsid w:val="00001C48"/>
    <w:rsid w:val="000148DC"/>
    <w:rsid w:val="0004728C"/>
    <w:rsid w:val="00086B3A"/>
    <w:rsid w:val="000974A2"/>
    <w:rsid w:val="000E2AFD"/>
    <w:rsid w:val="000F30F9"/>
    <w:rsid w:val="001010DC"/>
    <w:rsid w:val="00110A57"/>
    <w:rsid w:val="00112E08"/>
    <w:rsid w:val="001232BF"/>
    <w:rsid w:val="00142B69"/>
    <w:rsid w:val="0018061E"/>
    <w:rsid w:val="001B1730"/>
    <w:rsid w:val="001B1889"/>
    <w:rsid w:val="001D380B"/>
    <w:rsid w:val="001E352A"/>
    <w:rsid w:val="00204CEC"/>
    <w:rsid w:val="00220908"/>
    <w:rsid w:val="002429BE"/>
    <w:rsid w:val="00244882"/>
    <w:rsid w:val="00285853"/>
    <w:rsid w:val="002D7ED6"/>
    <w:rsid w:val="003205F2"/>
    <w:rsid w:val="003262C5"/>
    <w:rsid w:val="00356D4F"/>
    <w:rsid w:val="00366F9B"/>
    <w:rsid w:val="003C2F87"/>
    <w:rsid w:val="003D43E1"/>
    <w:rsid w:val="0041503A"/>
    <w:rsid w:val="00451814"/>
    <w:rsid w:val="00491DBB"/>
    <w:rsid w:val="004B19EC"/>
    <w:rsid w:val="004C4C94"/>
    <w:rsid w:val="004E1E42"/>
    <w:rsid w:val="00505CF6"/>
    <w:rsid w:val="0052751C"/>
    <w:rsid w:val="005810F1"/>
    <w:rsid w:val="00614016"/>
    <w:rsid w:val="00621F5D"/>
    <w:rsid w:val="00656A3E"/>
    <w:rsid w:val="006627C5"/>
    <w:rsid w:val="006F0EAC"/>
    <w:rsid w:val="00702E27"/>
    <w:rsid w:val="0072407F"/>
    <w:rsid w:val="00740D71"/>
    <w:rsid w:val="0074384C"/>
    <w:rsid w:val="007C0AAC"/>
    <w:rsid w:val="007C149D"/>
    <w:rsid w:val="007D18A5"/>
    <w:rsid w:val="007F4F40"/>
    <w:rsid w:val="0085205A"/>
    <w:rsid w:val="00883421"/>
    <w:rsid w:val="00897E1D"/>
    <w:rsid w:val="009203DF"/>
    <w:rsid w:val="009249ED"/>
    <w:rsid w:val="00927A28"/>
    <w:rsid w:val="00952483"/>
    <w:rsid w:val="0097357C"/>
    <w:rsid w:val="00975825"/>
    <w:rsid w:val="0097613D"/>
    <w:rsid w:val="00976520"/>
    <w:rsid w:val="009B7B0A"/>
    <w:rsid w:val="009D5A35"/>
    <w:rsid w:val="00A072E7"/>
    <w:rsid w:val="00A168A6"/>
    <w:rsid w:val="00A204A3"/>
    <w:rsid w:val="00AB307B"/>
    <w:rsid w:val="00AB4327"/>
    <w:rsid w:val="00AC0632"/>
    <w:rsid w:val="00AE7756"/>
    <w:rsid w:val="00AF3B46"/>
    <w:rsid w:val="00B46974"/>
    <w:rsid w:val="00B604FC"/>
    <w:rsid w:val="00B82771"/>
    <w:rsid w:val="00B82E38"/>
    <w:rsid w:val="00B9257F"/>
    <w:rsid w:val="00B92D65"/>
    <w:rsid w:val="00BA6AD8"/>
    <w:rsid w:val="00BC0566"/>
    <w:rsid w:val="00C07D58"/>
    <w:rsid w:val="00C2602F"/>
    <w:rsid w:val="00C34046"/>
    <w:rsid w:val="00C46E7D"/>
    <w:rsid w:val="00C65AAC"/>
    <w:rsid w:val="00C930D7"/>
    <w:rsid w:val="00CB6C81"/>
    <w:rsid w:val="00CC132C"/>
    <w:rsid w:val="00CC1DD1"/>
    <w:rsid w:val="00CF4A04"/>
    <w:rsid w:val="00CF50D6"/>
    <w:rsid w:val="00D82B50"/>
    <w:rsid w:val="00E0004F"/>
    <w:rsid w:val="00E104DC"/>
    <w:rsid w:val="00E16B72"/>
    <w:rsid w:val="00E36507"/>
    <w:rsid w:val="00E66A02"/>
    <w:rsid w:val="00E74395"/>
    <w:rsid w:val="00EB574D"/>
    <w:rsid w:val="00EC0590"/>
    <w:rsid w:val="00EC1D86"/>
    <w:rsid w:val="00F11E35"/>
    <w:rsid w:val="00F24693"/>
    <w:rsid w:val="00F27467"/>
    <w:rsid w:val="00F5484C"/>
    <w:rsid w:val="00FC09B2"/>
    <w:rsid w:val="00FC185B"/>
    <w:rsid w:val="00FE38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794D12"/>
  <w15:docId w15:val="{FA58C5F5-6579-4864-8AD5-F943B2D8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A3E"/>
    <w:pPr>
      <w:spacing w:after="160" w:line="259" w:lineRule="auto"/>
    </w:pPr>
    <w:rPr>
      <w:rFonts w:asciiTheme="minorHAnsi" w:hAnsiTheme="minorHAnsi"/>
      <w:sz w:val="22"/>
      <w:szCs w:val="22"/>
      <w:lang w:val="sv-SE"/>
    </w:rPr>
  </w:style>
  <w:style w:type="paragraph" w:styleId="Rubrik1">
    <w:name w:val="heading 1"/>
    <w:next w:val="Normal"/>
    <w:link w:val="Rubrik1Char"/>
    <w:qFormat/>
    <w:rsid w:val="00621F5D"/>
    <w:pPr>
      <w:keepNext/>
      <w:spacing w:before="200" w:after="200"/>
      <w:outlineLvl w:val="0"/>
    </w:pPr>
    <w:rPr>
      <w:rFonts w:eastAsia="Times New Roman" w:cs="Arial"/>
      <w:b/>
      <w:bCs/>
      <w:kern w:val="32"/>
      <w:sz w:val="28"/>
      <w:szCs w:val="28"/>
      <w:lang w:val="sv-SE" w:eastAsia="sv-SE"/>
    </w:rPr>
  </w:style>
  <w:style w:type="paragraph" w:styleId="Rubrik2">
    <w:name w:val="heading 2"/>
    <w:next w:val="Normalmedindragrubrik2"/>
    <w:link w:val="Rubrik2Char"/>
    <w:qFormat/>
    <w:rsid w:val="00621F5D"/>
    <w:pPr>
      <w:keepNext/>
      <w:spacing w:before="200" w:after="200"/>
      <w:ind w:left="1134"/>
      <w:outlineLvl w:val="1"/>
    </w:pPr>
    <w:rPr>
      <w:rFonts w:eastAsia="Times New Roman" w:cs="Arial"/>
      <w:b/>
      <w:bCs/>
      <w:iCs/>
      <w:szCs w:val="28"/>
      <w:lang w:val="sv-SE" w:eastAsia="sv-SE"/>
    </w:rPr>
  </w:style>
  <w:style w:type="paragraph" w:styleId="Rubrik3">
    <w:name w:val="heading 3"/>
    <w:next w:val="Normal"/>
    <w:link w:val="Rubrik3Char"/>
    <w:qFormat/>
    <w:rsid w:val="00621F5D"/>
    <w:pPr>
      <w:keepNext/>
      <w:spacing w:before="200" w:after="200"/>
      <w:outlineLvl w:val="2"/>
    </w:pPr>
    <w:rPr>
      <w:rFonts w:eastAsia="Times New Roman" w:cs="Arial"/>
      <w:b/>
      <w:bCs/>
      <w:sz w:val="20"/>
      <w:szCs w:val="2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975825"/>
    <w:pPr>
      <w:widowControl w:val="0"/>
      <w:tabs>
        <w:tab w:val="center" w:pos="4536"/>
        <w:tab w:val="right" w:pos="9072"/>
      </w:tabs>
      <w:spacing w:after="180" w:line="240" w:lineRule="auto"/>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uiPriority w:val="99"/>
    <w:semiHidden/>
    <w:rsid w:val="00EC1D86"/>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975825"/>
    <w:pPr>
      <w:widowControl w:val="0"/>
      <w:tabs>
        <w:tab w:val="center" w:pos="4536"/>
        <w:tab w:val="right" w:pos="9072"/>
      </w:tabs>
      <w:spacing w:after="180" w:line="240" w:lineRule="auto"/>
    </w:pPr>
    <w:rPr>
      <w:rFonts w:ascii="Times New Roman" w:eastAsia="Times New Roman" w:hAnsi="Times New Roman" w:cs="Times New Roman"/>
      <w:sz w:val="24"/>
      <w:szCs w:val="24"/>
      <w:lang w:eastAsia="sv-SE"/>
    </w:rPr>
  </w:style>
  <w:style w:type="character" w:customStyle="1" w:styleId="SidfotChar">
    <w:name w:val="Sidfot Char"/>
    <w:basedOn w:val="Standardstycketeckensnitt"/>
    <w:link w:val="Sidfot"/>
    <w:uiPriority w:val="99"/>
    <w:rsid w:val="00975825"/>
  </w:style>
  <w:style w:type="paragraph" w:styleId="Ballongtext">
    <w:name w:val="Balloon Text"/>
    <w:basedOn w:val="Normal"/>
    <w:link w:val="BallongtextChar"/>
    <w:uiPriority w:val="99"/>
    <w:semiHidden/>
    <w:unhideWhenUsed/>
    <w:rsid w:val="00975825"/>
    <w:pPr>
      <w:widowControl w:val="0"/>
      <w:spacing w:after="180" w:line="240" w:lineRule="auto"/>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uiPriority w:val="99"/>
    <w:semiHidden/>
    <w:rsid w:val="00975825"/>
    <w:rPr>
      <w:rFonts w:ascii="Tahoma" w:hAnsi="Tahoma" w:cs="Tahoma"/>
      <w:sz w:val="16"/>
      <w:szCs w:val="16"/>
    </w:rPr>
  </w:style>
  <w:style w:type="table" w:styleId="Tabellrutnt">
    <w:name w:val="Table Grid"/>
    <w:basedOn w:val="Normaltabell"/>
    <w:uiPriority w:val="59"/>
    <w:rsid w:val="00A1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vhuvud">
    <w:name w:val="Brevhuvud"/>
    <w:basedOn w:val="Normal"/>
    <w:semiHidden/>
    <w:rsid w:val="00285853"/>
    <w:pPr>
      <w:framePr w:hSpace="181" w:wrap="auto" w:vAnchor="page" w:hAnchor="page" w:x="1419" w:y="1039"/>
      <w:ind w:left="28"/>
    </w:pPr>
    <w:rPr>
      <w:noProof/>
    </w:rPr>
  </w:style>
  <w:style w:type="paragraph" w:customStyle="1" w:styleId="Normalmedindragrubrik2">
    <w:name w:val="Normal med indrag rubrik 2"/>
    <w:rsid w:val="00112E08"/>
    <w:pPr>
      <w:ind w:left="1134"/>
    </w:pPr>
    <w:rPr>
      <w:rFonts w:eastAsia="Times New Roman" w:cs="Times New Roman"/>
      <w:szCs w:val="20"/>
      <w:lang w:val="sv-SE" w:eastAsia="sv-SE"/>
    </w:rPr>
  </w:style>
  <w:style w:type="character" w:customStyle="1" w:styleId="Rubrik1Char">
    <w:name w:val="Rubrik 1 Char"/>
    <w:basedOn w:val="Standardstycketeckensnitt"/>
    <w:link w:val="Rubrik1"/>
    <w:rsid w:val="00621F5D"/>
    <w:rPr>
      <w:rFonts w:eastAsia="Times New Roman" w:cs="Arial"/>
      <w:b/>
      <w:bCs/>
      <w:kern w:val="32"/>
      <w:sz w:val="28"/>
      <w:szCs w:val="28"/>
      <w:lang w:val="sv-SE" w:eastAsia="sv-SE"/>
    </w:rPr>
  </w:style>
  <w:style w:type="character" w:customStyle="1" w:styleId="Rubrik2Char">
    <w:name w:val="Rubrik 2 Char"/>
    <w:basedOn w:val="Standardstycketeckensnitt"/>
    <w:link w:val="Rubrik2"/>
    <w:rsid w:val="00621F5D"/>
    <w:rPr>
      <w:rFonts w:eastAsia="Times New Roman" w:cs="Arial"/>
      <w:b/>
      <w:bCs/>
      <w:iCs/>
      <w:szCs w:val="28"/>
      <w:lang w:val="sv-SE" w:eastAsia="sv-SE"/>
    </w:rPr>
  </w:style>
  <w:style w:type="character" w:customStyle="1" w:styleId="Rubrik3Char">
    <w:name w:val="Rubrik 3 Char"/>
    <w:basedOn w:val="Standardstycketeckensnitt"/>
    <w:link w:val="Rubrik3"/>
    <w:rsid w:val="00621F5D"/>
    <w:rPr>
      <w:rFonts w:eastAsia="Times New Roman" w:cs="Arial"/>
      <w:b/>
      <w:bCs/>
      <w:sz w:val="20"/>
      <w:szCs w:val="26"/>
      <w:lang w:val="sv-SE" w:eastAsia="sv-SE"/>
    </w:rPr>
  </w:style>
  <w:style w:type="character" w:styleId="Diskretbetoning">
    <w:name w:val="Subtle Emphasis"/>
    <w:basedOn w:val="Standardstycketeckensnitt"/>
    <w:uiPriority w:val="19"/>
    <w:rsid w:val="00EC0590"/>
    <w:rPr>
      <w:i/>
      <w:iCs/>
      <w:color w:val="404040" w:themeColor="text1" w:themeTint="BF"/>
    </w:rPr>
  </w:style>
  <w:style w:type="character" w:styleId="Hyperlnk">
    <w:name w:val="Hyperlink"/>
    <w:basedOn w:val="Standardstycketeckensnitt"/>
    <w:uiPriority w:val="99"/>
    <w:unhideWhenUsed/>
    <w:rsid w:val="00656A3E"/>
    <w:rPr>
      <w:strike w:val="0"/>
      <w:dstrike w:val="0"/>
      <w:color w:val="0055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9461">
      <w:bodyDiv w:val="1"/>
      <w:marLeft w:val="0"/>
      <w:marRight w:val="0"/>
      <w:marTop w:val="0"/>
      <w:marBottom w:val="0"/>
      <w:divBdr>
        <w:top w:val="none" w:sz="0" w:space="0" w:color="auto"/>
        <w:left w:val="none" w:sz="0" w:space="0" w:color="auto"/>
        <w:bottom w:val="none" w:sz="0" w:space="0" w:color="auto"/>
        <w:right w:val="none" w:sz="0" w:space="0" w:color="auto"/>
      </w:divBdr>
    </w:div>
    <w:div w:id="5143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in.amilon@sll.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Kul\Mallar_KUL\Dokumentmall%20KUL.dotx" TargetMode="External"/></Relationships>
</file>

<file path=word/theme/theme1.xml><?xml version="1.0" encoding="utf-8"?>
<a:theme xmlns:a="http://schemas.openxmlformats.org/drawingml/2006/main" name="Karolinska">
  <a:themeElements>
    <a:clrScheme name="Karolinska">
      <a:dk1>
        <a:sysClr val="windowText" lastClr="000000"/>
      </a:dk1>
      <a:lt1>
        <a:srgbClr val="FFFFFF"/>
      </a:lt1>
      <a:dk2>
        <a:srgbClr val="005883"/>
      </a:dk2>
      <a:lt2>
        <a:srgbClr val="F2F2F2"/>
      </a:lt2>
      <a:accent1>
        <a:srgbClr val="00A3E0"/>
      </a:accent1>
      <a:accent2>
        <a:srgbClr val="97999B"/>
      </a:accent2>
      <a:accent3>
        <a:srgbClr val="53565A"/>
      </a:accent3>
      <a:accent4>
        <a:srgbClr val="FFCE00"/>
      </a:accent4>
      <a:accent5>
        <a:srgbClr val="E54800"/>
      </a:accent5>
      <a:accent6>
        <a:srgbClr val="9E1B34"/>
      </a:accent6>
      <a:hlink>
        <a:srgbClr val="000000"/>
      </a:hlink>
      <a:folHlink>
        <a:srgbClr val="000000"/>
      </a:folHlink>
    </a:clrScheme>
    <a:fontScheme name="Karolins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Dokumentmall KUL</Template>
  <TotalTime>19</TotalTime>
  <Pages>1</Pages>
  <Words>303</Words>
  <Characters>1609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Karolinska Universitetslaboratoriet</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Amilon(bq37)</dc:creator>
  <dc:description>Orginalmallen anpassad av Eva Landstedt, Lab IT, så att den ska vara lätta att arbeta i.</dc:description>
  <cp:lastModifiedBy>Karin Amilon</cp:lastModifiedBy>
  <cp:revision>8</cp:revision>
  <cp:lastPrinted>2016-10-05T11:35:00Z</cp:lastPrinted>
  <dcterms:created xsi:type="dcterms:W3CDTF">2017-10-05T06:48:00Z</dcterms:created>
  <dcterms:modified xsi:type="dcterms:W3CDTF">2017-10-09T08:16:00Z</dcterms:modified>
</cp:coreProperties>
</file>